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6685" w14:textId="77777777" w:rsidR="00686337" w:rsidRPr="00A82C5A" w:rsidRDefault="00686337" w:rsidP="00686337">
      <w:pPr>
        <w:pStyle w:val="Header1"/>
        <w:spacing w:line="240" w:lineRule="auto"/>
        <w:outlineLvl w:val="0"/>
        <w:rPr>
          <w:rFonts w:ascii="Big Caslon" w:hAnsi="Big Caslon"/>
          <w:b w:val="0"/>
          <w:spacing w:val="20"/>
          <w:sz w:val="36"/>
          <w:szCs w:val="34"/>
        </w:rPr>
      </w:pPr>
      <w:r w:rsidRPr="00A82C5A">
        <w:rPr>
          <w:rFonts w:ascii="Big Caslon" w:hAnsi="Big Caslon"/>
          <w:b w:val="0"/>
          <w:spacing w:val="20"/>
          <w:sz w:val="36"/>
          <w:szCs w:val="34"/>
        </w:rPr>
        <w:t>Lisa A. Cavanaugh</w:t>
      </w:r>
    </w:p>
    <w:p w14:paraId="23ADD017" w14:textId="221BF5A8" w:rsidR="00686337" w:rsidRPr="00A82C5A" w:rsidRDefault="00180831" w:rsidP="00686337">
      <w:pPr>
        <w:pStyle w:val="Wide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2"/>
        </w:rPr>
        <w:t xml:space="preserve">Curriculum Vitae – </w:t>
      </w:r>
      <w:r w:rsidR="00AD35FD">
        <w:rPr>
          <w:rFonts w:ascii="Garamond" w:hAnsi="Garamond"/>
          <w:sz w:val="22"/>
          <w:szCs w:val="22"/>
        </w:rPr>
        <w:t>June</w:t>
      </w:r>
      <w:r w:rsidR="00AB0A11">
        <w:rPr>
          <w:rFonts w:ascii="Garamond" w:hAnsi="Garamond"/>
          <w:sz w:val="22"/>
          <w:szCs w:val="22"/>
        </w:rPr>
        <w:t xml:space="preserve"> 2015</w:t>
      </w:r>
    </w:p>
    <w:p w14:paraId="5E14B8AD" w14:textId="77777777" w:rsidR="00686337" w:rsidRDefault="00686337" w:rsidP="00686337">
      <w:pPr>
        <w:pStyle w:val="Wide"/>
        <w:rPr>
          <w:rFonts w:ascii="Garamond" w:hAnsi="Garamond"/>
          <w:i w:val="0"/>
          <w:sz w:val="24"/>
          <w:szCs w:val="24"/>
        </w:rPr>
      </w:pPr>
    </w:p>
    <w:p w14:paraId="5BFDB923" w14:textId="77777777" w:rsidR="00686337" w:rsidRPr="00A82C5A" w:rsidRDefault="00686337" w:rsidP="00686337">
      <w:pPr>
        <w:pStyle w:val="Wide"/>
        <w:ind w:left="-360"/>
        <w:jc w:val="left"/>
        <w:rPr>
          <w:rFonts w:ascii="Big Caslon" w:hAnsi="Big Caslon"/>
          <w:b/>
          <w:i w:val="0"/>
          <w:spacing w:val="40"/>
          <w:sz w:val="20"/>
          <w:szCs w:val="24"/>
          <w:u w:val="single"/>
        </w:rPr>
      </w:pP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>Contact Information</w:t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</w:p>
    <w:p w14:paraId="2FB449F5" w14:textId="77777777" w:rsidR="00686337" w:rsidRPr="00A82C5A" w:rsidRDefault="00686337" w:rsidP="00686337">
      <w:pPr>
        <w:pStyle w:val="Wide"/>
        <w:ind w:left="-360"/>
        <w:jc w:val="left"/>
        <w:rPr>
          <w:rFonts w:ascii="Garamond" w:hAnsi="Garamond"/>
          <w:b/>
          <w:i w:val="0"/>
          <w:smallCaps/>
          <w:sz w:val="24"/>
          <w:szCs w:val="24"/>
        </w:rPr>
      </w:pPr>
      <w:r w:rsidRPr="00967247">
        <w:rPr>
          <w:rFonts w:ascii="Eurostile" w:hAnsi="Eurostile"/>
          <w:b/>
          <w:i w:val="0"/>
          <w:smallCaps/>
          <w:sz w:val="24"/>
          <w:szCs w:val="24"/>
        </w:rPr>
        <w:tab/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940"/>
        <w:gridCol w:w="1080"/>
        <w:gridCol w:w="3060"/>
      </w:tblGrid>
      <w:tr w:rsidR="00686337" w:rsidRPr="0097100B" w14:paraId="47E433C9" w14:textId="77777777">
        <w:tc>
          <w:tcPr>
            <w:tcW w:w="5940" w:type="dxa"/>
          </w:tcPr>
          <w:p w14:paraId="32861877" w14:textId="77777777" w:rsidR="00686337" w:rsidRPr="0097100B" w:rsidRDefault="00686337" w:rsidP="00686337">
            <w:pPr>
              <w:pStyle w:val="Left15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University of Southern California</w:t>
            </w:r>
          </w:p>
          <w:p w14:paraId="5D656C9D" w14:textId="77777777" w:rsidR="00686337" w:rsidRPr="0097100B" w:rsidRDefault="00686337" w:rsidP="00686337">
            <w:pPr>
              <w:pStyle w:val="Left15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Marshall</w:t>
            </w:r>
            <w:r w:rsidRPr="0097100B">
              <w:rPr>
                <w:rFonts w:ascii="Garamond" w:hAnsi="Garamond"/>
                <w:szCs w:val="24"/>
              </w:rPr>
              <w:t xml:space="preserve"> School of Business</w:t>
            </w:r>
          </w:p>
          <w:p w14:paraId="1704A5A5" w14:textId="77777777" w:rsidR="00686337" w:rsidRPr="0097100B" w:rsidRDefault="00686337" w:rsidP="00686337">
            <w:pPr>
              <w:pStyle w:val="Left15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7"/>
              </w:rPr>
              <w:t xml:space="preserve">3660 Trousdale Parkway, </w:t>
            </w:r>
            <w:r w:rsidRPr="00AF6DB4">
              <w:rPr>
                <w:rFonts w:ascii="Garamond" w:hAnsi="Garamond"/>
                <w:szCs w:val="27"/>
              </w:rPr>
              <w:t>ACC 306E</w:t>
            </w:r>
            <w:r w:rsidRPr="00AF6DB4">
              <w:rPr>
                <w:rFonts w:ascii="Garamond" w:hAnsi="Garamond"/>
              </w:rPr>
              <w:br/>
            </w:r>
            <w:r w:rsidRPr="00AF6DB4">
              <w:rPr>
                <w:rFonts w:ascii="Garamond" w:hAnsi="Garamond"/>
                <w:szCs w:val="27"/>
              </w:rPr>
              <w:t>Los Angeles, CA 90089-0443</w:t>
            </w:r>
            <w:r w:rsidRPr="00AF6DB4"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8535FEB" w14:textId="77777777" w:rsidR="006C0611" w:rsidRDefault="003A0A87" w:rsidP="006C0611">
            <w:pPr>
              <w:ind w:left="-108" w:right="-10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Office:</w:t>
            </w:r>
          </w:p>
          <w:p w14:paraId="21937DF5" w14:textId="77777777" w:rsidR="00686337" w:rsidRDefault="00686337" w:rsidP="006C0611">
            <w:pPr>
              <w:ind w:left="-108" w:right="-108"/>
              <w:rPr>
                <w:rFonts w:ascii="Garamond" w:hAnsi="Garamond"/>
                <w:szCs w:val="24"/>
              </w:rPr>
            </w:pPr>
            <w:r w:rsidRPr="00CE55D4">
              <w:rPr>
                <w:rFonts w:ascii="Garamond" w:hAnsi="Garamond"/>
                <w:szCs w:val="24"/>
              </w:rPr>
              <w:t>Email:</w:t>
            </w:r>
          </w:p>
          <w:p w14:paraId="3253F3B3" w14:textId="77777777" w:rsidR="00686337" w:rsidRPr="00CE55D4" w:rsidRDefault="00686337" w:rsidP="00686337">
            <w:pPr>
              <w:ind w:left="-108" w:right="-108"/>
              <w:rPr>
                <w:rFonts w:ascii="Garamond" w:hAnsi="Garamond"/>
                <w:szCs w:val="24"/>
              </w:rPr>
            </w:pPr>
          </w:p>
        </w:tc>
        <w:tc>
          <w:tcPr>
            <w:tcW w:w="3060" w:type="dxa"/>
          </w:tcPr>
          <w:p w14:paraId="59B8EFBE" w14:textId="77777777" w:rsidR="006C0611" w:rsidRDefault="003A0A87" w:rsidP="006C0611">
            <w:pPr>
              <w:pStyle w:val="Left15"/>
              <w:ind w:left="-10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HOH 517</w:t>
            </w:r>
          </w:p>
          <w:p w14:paraId="26D2446F" w14:textId="77777777" w:rsidR="00686337" w:rsidRPr="00CE55D4" w:rsidRDefault="00686337" w:rsidP="00686337">
            <w:pPr>
              <w:pStyle w:val="Left15"/>
              <w:ind w:left="-108"/>
              <w:rPr>
                <w:rFonts w:ascii="Garamond" w:hAnsi="Garamond"/>
                <w:szCs w:val="24"/>
              </w:rPr>
            </w:pPr>
            <w:proofErr w:type="gramStart"/>
            <w:r w:rsidRPr="00AF6DB4">
              <w:rPr>
                <w:rFonts w:ascii="Garamond" w:hAnsi="Garamond"/>
                <w:szCs w:val="24"/>
              </w:rPr>
              <w:t>lisa.cavanaugh@usc.edu</w:t>
            </w:r>
            <w:proofErr w:type="gramEnd"/>
          </w:p>
          <w:p w14:paraId="6B982C31" w14:textId="77777777" w:rsidR="00686337" w:rsidRPr="00CE55D4" w:rsidRDefault="00686337" w:rsidP="00686337">
            <w:pPr>
              <w:pStyle w:val="Left15"/>
              <w:ind w:left="-108"/>
              <w:rPr>
                <w:rFonts w:ascii="Garamond" w:hAnsi="Garamond"/>
                <w:szCs w:val="24"/>
              </w:rPr>
            </w:pPr>
          </w:p>
        </w:tc>
      </w:tr>
    </w:tbl>
    <w:p w14:paraId="18A373B9" w14:textId="77777777" w:rsidR="00C84123" w:rsidRDefault="00C84123" w:rsidP="00C84123">
      <w:pPr>
        <w:pStyle w:val="Wide"/>
        <w:ind w:left="-360"/>
        <w:jc w:val="left"/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</w:pPr>
    </w:p>
    <w:p w14:paraId="519B418B" w14:textId="77777777" w:rsidR="00C84123" w:rsidRPr="00A82C5A" w:rsidRDefault="00C84123" w:rsidP="00C84123">
      <w:pPr>
        <w:pStyle w:val="Wide"/>
        <w:ind w:left="-360"/>
        <w:jc w:val="left"/>
        <w:rPr>
          <w:rFonts w:ascii="Big Caslon" w:hAnsi="Big Caslon"/>
          <w:b/>
          <w:i w:val="0"/>
          <w:spacing w:val="40"/>
          <w:sz w:val="20"/>
          <w:szCs w:val="24"/>
          <w:u w:val="single"/>
        </w:rPr>
      </w:pPr>
      <w:r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 xml:space="preserve">Employment           </w:t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i w:val="0"/>
          <w:spacing w:val="40"/>
          <w:sz w:val="20"/>
          <w:u w:val="single"/>
          <w:lang w:bidi="x-none"/>
        </w:rPr>
        <w:tab/>
      </w:r>
    </w:p>
    <w:p w14:paraId="4C2E5A52" w14:textId="77777777" w:rsidR="00C84123" w:rsidRPr="00A82C5A" w:rsidRDefault="00C84123" w:rsidP="00C84123">
      <w:pPr>
        <w:pStyle w:val="Wide"/>
        <w:ind w:left="-360"/>
        <w:jc w:val="left"/>
        <w:rPr>
          <w:rFonts w:ascii="Garamond" w:hAnsi="Garamond"/>
          <w:b/>
          <w:i w:val="0"/>
          <w:smallCaps/>
          <w:sz w:val="24"/>
          <w:szCs w:val="24"/>
        </w:rPr>
      </w:pPr>
      <w:r w:rsidRPr="00967247">
        <w:rPr>
          <w:rFonts w:ascii="Eurostile" w:hAnsi="Eurostile"/>
          <w:b/>
          <w:i w:val="0"/>
          <w:smallCaps/>
          <w:sz w:val="24"/>
          <w:szCs w:val="24"/>
        </w:rPr>
        <w:tab/>
      </w:r>
    </w:p>
    <w:p w14:paraId="294BDA0D" w14:textId="77777777" w:rsidR="00C84123" w:rsidRPr="00E03573" w:rsidRDefault="00C84123" w:rsidP="00C84123">
      <w:pPr>
        <w:rPr>
          <w:rFonts w:ascii="Garamond" w:hAnsi="Garamond"/>
        </w:rPr>
      </w:pPr>
      <w:r w:rsidRPr="00E03573">
        <w:rPr>
          <w:rFonts w:ascii="Garamond" w:hAnsi="Garamond"/>
        </w:rPr>
        <w:t>Assistant Professor of Marketing (July 2009 – present)</w:t>
      </w:r>
      <w:r w:rsidRPr="00E03573">
        <w:rPr>
          <w:rFonts w:ascii="Garamond" w:hAnsi="Garamond"/>
        </w:rPr>
        <w:tab/>
        <w:t>University of Southern California</w:t>
      </w:r>
    </w:p>
    <w:p w14:paraId="5DF8EB87" w14:textId="77777777" w:rsidR="00C84123" w:rsidRPr="00E03573" w:rsidRDefault="00C84123" w:rsidP="00C84123">
      <w:pPr>
        <w:rPr>
          <w:rFonts w:ascii="Garamond" w:hAnsi="Garamond"/>
        </w:rPr>
      </w:pP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</w:r>
      <w:r w:rsidRPr="00E03573">
        <w:rPr>
          <w:rFonts w:ascii="Garamond" w:hAnsi="Garamond"/>
        </w:rPr>
        <w:tab/>
        <w:t>Marshall School of Business</w:t>
      </w:r>
    </w:p>
    <w:p w14:paraId="31708CD6" w14:textId="77777777" w:rsidR="00E03573" w:rsidRDefault="00E03573" w:rsidP="00686337">
      <w:pPr>
        <w:pStyle w:val="Left15"/>
        <w:ind w:left="-360"/>
        <w:rPr>
          <w:rFonts w:ascii="Big Caslon" w:hAnsi="Big Caslon"/>
          <w:b/>
          <w:spacing w:val="40"/>
          <w:sz w:val="20"/>
          <w:szCs w:val="24"/>
          <w:u w:val="single"/>
        </w:rPr>
      </w:pPr>
    </w:p>
    <w:p w14:paraId="45D7ABB5" w14:textId="77777777" w:rsidR="00686337" w:rsidRPr="00A82C5A" w:rsidRDefault="00686337" w:rsidP="00686337">
      <w:pPr>
        <w:pStyle w:val="Left15"/>
        <w:ind w:left="-360"/>
        <w:rPr>
          <w:rFonts w:ascii="Big Caslon" w:hAnsi="Big Caslon"/>
          <w:b/>
          <w:spacing w:val="40"/>
          <w:sz w:val="20"/>
          <w:szCs w:val="24"/>
          <w:u w:val="single"/>
        </w:rPr>
      </w:pP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>Education</w:t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</w:p>
    <w:p w14:paraId="7DE320E8" w14:textId="77777777" w:rsidR="00686337" w:rsidRPr="00A82C5A" w:rsidRDefault="00686337" w:rsidP="00686337">
      <w:pPr>
        <w:pStyle w:val="ref"/>
        <w:ind w:left="0" w:right="180" w:firstLine="0"/>
        <w:rPr>
          <w:rFonts w:ascii="Garamond" w:hAnsi="Garamond"/>
          <w:i/>
          <w:szCs w:val="16"/>
        </w:rPr>
      </w:pPr>
    </w:p>
    <w:p w14:paraId="0D72628A" w14:textId="77777777" w:rsidR="00686337" w:rsidRPr="00003BE8" w:rsidRDefault="00686337" w:rsidP="00686337">
      <w:pPr>
        <w:pStyle w:val="ref"/>
        <w:ind w:left="0" w:right="180" w:firstLine="0"/>
        <w:rPr>
          <w:rFonts w:ascii="Garamond" w:hAnsi="Garamond"/>
          <w:i/>
          <w:szCs w:val="24"/>
        </w:rPr>
      </w:pPr>
      <w:r w:rsidRPr="00003BE8">
        <w:rPr>
          <w:rFonts w:ascii="Garamond" w:hAnsi="Garamond"/>
          <w:i/>
          <w:szCs w:val="24"/>
        </w:rPr>
        <w:t>Ph.D</w:t>
      </w:r>
      <w:r>
        <w:rPr>
          <w:rFonts w:ascii="Garamond" w:hAnsi="Garamond"/>
          <w:i/>
          <w:szCs w:val="24"/>
        </w:rPr>
        <w:t xml:space="preserve">. </w:t>
      </w:r>
      <w:r w:rsidRPr="00003BE8">
        <w:rPr>
          <w:rFonts w:ascii="Garamond" w:hAnsi="Garamond"/>
          <w:i/>
          <w:szCs w:val="24"/>
        </w:rPr>
        <w:t>Marketing</w:t>
      </w:r>
      <w:r w:rsidRPr="00003BE8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i/>
          <w:szCs w:val="24"/>
        </w:rPr>
        <w:t>May 2009</w:t>
      </w:r>
    </w:p>
    <w:p w14:paraId="783AFE27" w14:textId="77777777" w:rsidR="00686337" w:rsidRPr="00003BE8" w:rsidRDefault="00686337" w:rsidP="00686337">
      <w:pPr>
        <w:pStyle w:val="ref"/>
        <w:ind w:left="0" w:right="180" w:firstLine="0"/>
        <w:rPr>
          <w:rFonts w:ascii="Garamond" w:hAnsi="Garamond"/>
          <w:szCs w:val="24"/>
        </w:rPr>
      </w:pPr>
      <w:r w:rsidRPr="00003BE8">
        <w:rPr>
          <w:rFonts w:ascii="Garamond" w:hAnsi="Garamond"/>
          <w:szCs w:val="24"/>
        </w:rPr>
        <w:t>Duke University</w:t>
      </w:r>
    </w:p>
    <w:p w14:paraId="0A351CF3" w14:textId="77777777" w:rsidR="00686337" w:rsidRPr="00003BE8" w:rsidRDefault="00686337" w:rsidP="00686337">
      <w:pPr>
        <w:pStyle w:val="ref"/>
        <w:ind w:left="0" w:right="180" w:firstLine="0"/>
        <w:rPr>
          <w:rFonts w:ascii="Garamond" w:hAnsi="Garamond"/>
          <w:szCs w:val="24"/>
        </w:rPr>
      </w:pPr>
      <w:r w:rsidRPr="00003BE8">
        <w:rPr>
          <w:rFonts w:ascii="Garamond" w:hAnsi="Garamond"/>
          <w:szCs w:val="24"/>
        </w:rPr>
        <w:t xml:space="preserve">The Fuqua School of Business </w:t>
      </w:r>
    </w:p>
    <w:p w14:paraId="32A456A4" w14:textId="77777777" w:rsidR="00686337" w:rsidRPr="00A82C5A" w:rsidRDefault="00686337" w:rsidP="00686337">
      <w:pPr>
        <w:pStyle w:val="ref"/>
        <w:ind w:left="0" w:right="180" w:firstLine="0"/>
        <w:rPr>
          <w:rFonts w:ascii="Garamond" w:hAnsi="Garamond"/>
          <w:szCs w:val="24"/>
        </w:rPr>
      </w:pPr>
    </w:p>
    <w:p w14:paraId="659CAC8A" w14:textId="77777777" w:rsidR="00686337" w:rsidRPr="0097100B" w:rsidRDefault="00686337" w:rsidP="00686337">
      <w:pPr>
        <w:pStyle w:val="ref"/>
        <w:ind w:left="0" w:right="180" w:firstLine="0"/>
        <w:rPr>
          <w:rFonts w:ascii="Garamond" w:hAnsi="Garamond"/>
          <w:szCs w:val="24"/>
        </w:rPr>
      </w:pPr>
      <w:r w:rsidRPr="0097100B">
        <w:rPr>
          <w:rFonts w:ascii="Garamond" w:hAnsi="Garamond"/>
          <w:i/>
          <w:szCs w:val="24"/>
        </w:rPr>
        <w:t>B.A</w:t>
      </w:r>
      <w:r>
        <w:rPr>
          <w:rFonts w:ascii="Garamond" w:hAnsi="Garamond"/>
          <w:i/>
          <w:szCs w:val="24"/>
        </w:rPr>
        <w:t xml:space="preserve">. </w:t>
      </w:r>
      <w:r w:rsidRPr="0097100B">
        <w:rPr>
          <w:rFonts w:ascii="Garamond" w:hAnsi="Garamond"/>
          <w:i/>
          <w:szCs w:val="24"/>
        </w:rPr>
        <w:t>with Honors &amp; Highest Distinction</w:t>
      </w:r>
    </w:p>
    <w:p w14:paraId="4694179A" w14:textId="77777777" w:rsidR="00686337" w:rsidRPr="0097100B" w:rsidRDefault="00686337" w:rsidP="00686337">
      <w:pPr>
        <w:ind w:right="180"/>
        <w:rPr>
          <w:rFonts w:ascii="Garamond" w:hAnsi="Garamond"/>
          <w:szCs w:val="24"/>
        </w:rPr>
      </w:pPr>
      <w:r w:rsidRPr="0097100B">
        <w:rPr>
          <w:rFonts w:ascii="Garamond" w:hAnsi="Garamond"/>
          <w:szCs w:val="24"/>
        </w:rPr>
        <w:t>Duke University</w:t>
      </w:r>
    </w:p>
    <w:p w14:paraId="3A5A573F" w14:textId="77777777" w:rsidR="00686337" w:rsidRDefault="00686337" w:rsidP="00686337">
      <w:pPr>
        <w:ind w:right="1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Major: </w:t>
      </w:r>
      <w:r w:rsidRPr="0097100B">
        <w:rPr>
          <w:rFonts w:ascii="Garamond" w:hAnsi="Garamond"/>
          <w:szCs w:val="24"/>
        </w:rPr>
        <w:t>Public Policy Studies</w:t>
      </w:r>
    </w:p>
    <w:p w14:paraId="36D1DFBB" w14:textId="77777777" w:rsidR="00686337" w:rsidRPr="0097100B" w:rsidRDefault="00686337" w:rsidP="00686337">
      <w:pPr>
        <w:ind w:right="180"/>
        <w:rPr>
          <w:rFonts w:ascii="Garamond" w:hAnsi="Garamond"/>
          <w:szCs w:val="24"/>
        </w:rPr>
      </w:pPr>
      <w:r w:rsidRPr="0097100B">
        <w:rPr>
          <w:rFonts w:ascii="Garamond" w:hAnsi="Garamond"/>
          <w:szCs w:val="24"/>
        </w:rPr>
        <w:t>Markets &amp; Management Studies Certificate</w:t>
      </w:r>
    </w:p>
    <w:p w14:paraId="2C80EC97" w14:textId="77777777" w:rsidR="006D72CB" w:rsidRDefault="006D72CB" w:rsidP="00686337">
      <w:pPr>
        <w:pStyle w:val="ref"/>
        <w:ind w:left="0" w:firstLine="0"/>
        <w:rPr>
          <w:rFonts w:ascii="Garamond" w:hAnsi="Garamond"/>
          <w:szCs w:val="24"/>
        </w:rPr>
      </w:pPr>
    </w:p>
    <w:p w14:paraId="690126A8" w14:textId="77777777" w:rsidR="00267371" w:rsidRPr="00A82C5A" w:rsidRDefault="00267371" w:rsidP="00686337">
      <w:pPr>
        <w:pStyle w:val="ref"/>
        <w:ind w:left="0" w:firstLine="0"/>
        <w:rPr>
          <w:rFonts w:ascii="Garamond" w:hAnsi="Garamond"/>
          <w:szCs w:val="24"/>
        </w:rPr>
      </w:pPr>
    </w:p>
    <w:p w14:paraId="6C34F802" w14:textId="77777777" w:rsidR="00686337" w:rsidRPr="00A82C5A" w:rsidRDefault="00686337" w:rsidP="00686337">
      <w:pPr>
        <w:pStyle w:val="Left15"/>
        <w:ind w:left="-360"/>
        <w:rPr>
          <w:rFonts w:ascii="Big Caslon" w:hAnsi="Big Caslon"/>
          <w:b/>
          <w:spacing w:val="40"/>
          <w:sz w:val="20"/>
          <w:u w:val="single"/>
        </w:rPr>
      </w:pP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>Research Interests</w:t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  <w:t xml:space="preserve"> </w:t>
      </w:r>
    </w:p>
    <w:p w14:paraId="471B6408" w14:textId="77777777" w:rsidR="00686337" w:rsidRPr="00A82C5A" w:rsidRDefault="00686337" w:rsidP="00686337">
      <w:pPr>
        <w:pStyle w:val="ref"/>
        <w:ind w:left="0" w:right="-48" w:firstLine="0"/>
        <w:rPr>
          <w:rFonts w:ascii="Garamond" w:eastAsia="Times" w:hAnsi="Garamond"/>
          <w:szCs w:val="24"/>
        </w:rPr>
      </w:pPr>
    </w:p>
    <w:p w14:paraId="00D951C4" w14:textId="77777777" w:rsidR="00A84C97" w:rsidRDefault="00686337" w:rsidP="00AF0045">
      <w:pPr>
        <w:pStyle w:val="ref"/>
        <w:ind w:left="0" w:right="-90" w:firstLine="0"/>
        <w:rPr>
          <w:rFonts w:ascii="Garamond" w:hAnsi="Garamond"/>
          <w:szCs w:val="24"/>
        </w:rPr>
      </w:pPr>
      <w:r w:rsidRPr="00D54476">
        <w:rPr>
          <w:rFonts w:ascii="Garamond" w:hAnsi="Garamond"/>
          <w:szCs w:val="24"/>
        </w:rPr>
        <w:t>Emotion</w:t>
      </w:r>
      <w:r w:rsidR="00A84C97">
        <w:rPr>
          <w:rFonts w:ascii="Garamond" w:hAnsi="Garamond"/>
          <w:szCs w:val="24"/>
        </w:rPr>
        <w:t>, interpersonal relationships,</w:t>
      </w:r>
      <w:r w:rsidRPr="00D54476">
        <w:rPr>
          <w:rFonts w:ascii="Garamond" w:hAnsi="Garamond"/>
          <w:szCs w:val="24"/>
        </w:rPr>
        <w:t xml:space="preserve"> </w:t>
      </w:r>
      <w:proofErr w:type="gramStart"/>
      <w:r w:rsidRPr="00D54476">
        <w:rPr>
          <w:rFonts w:ascii="Garamond" w:hAnsi="Garamond"/>
          <w:szCs w:val="24"/>
        </w:rPr>
        <w:t>decision making</w:t>
      </w:r>
      <w:proofErr w:type="gramEnd"/>
      <w:r w:rsidRPr="00D54476">
        <w:rPr>
          <w:rFonts w:ascii="Garamond" w:hAnsi="Garamond"/>
          <w:szCs w:val="24"/>
        </w:rPr>
        <w:t xml:space="preserve">, </w:t>
      </w:r>
      <w:r w:rsidR="00A84C97">
        <w:rPr>
          <w:rFonts w:ascii="Garamond" w:hAnsi="Garamond"/>
          <w:szCs w:val="24"/>
        </w:rPr>
        <w:t xml:space="preserve">consumption, and </w:t>
      </w:r>
      <w:r w:rsidR="009A32B0">
        <w:rPr>
          <w:rFonts w:ascii="Garamond" w:hAnsi="Garamond"/>
          <w:szCs w:val="24"/>
        </w:rPr>
        <w:t xml:space="preserve">consumer </w:t>
      </w:r>
      <w:r w:rsidR="00A84C97">
        <w:rPr>
          <w:rFonts w:ascii="Garamond" w:hAnsi="Garamond"/>
          <w:szCs w:val="24"/>
        </w:rPr>
        <w:t>well-being</w:t>
      </w:r>
      <w:r w:rsidRPr="00D54476">
        <w:rPr>
          <w:rFonts w:ascii="Garamond" w:hAnsi="Garamond"/>
          <w:szCs w:val="24"/>
        </w:rPr>
        <w:t xml:space="preserve"> </w:t>
      </w:r>
    </w:p>
    <w:p w14:paraId="2C226AED" w14:textId="77777777" w:rsidR="006D72CB" w:rsidRDefault="006D72CB" w:rsidP="00686337">
      <w:pPr>
        <w:ind w:right="-48"/>
        <w:rPr>
          <w:rFonts w:ascii="Garamond" w:hAnsi="Garamond"/>
          <w:szCs w:val="24"/>
        </w:rPr>
      </w:pPr>
    </w:p>
    <w:p w14:paraId="3F6CCBB5" w14:textId="77777777" w:rsidR="00267371" w:rsidRPr="00A82C5A" w:rsidRDefault="00267371" w:rsidP="00686337">
      <w:pPr>
        <w:ind w:right="-48"/>
        <w:rPr>
          <w:rFonts w:ascii="Garamond" w:hAnsi="Garamond"/>
          <w:szCs w:val="24"/>
        </w:rPr>
      </w:pPr>
    </w:p>
    <w:p w14:paraId="4BCFBA47" w14:textId="77777777" w:rsidR="00267371" w:rsidRPr="00DE43E8" w:rsidRDefault="00267371" w:rsidP="00267371">
      <w:pPr>
        <w:ind w:left="-360"/>
        <w:rPr>
          <w:rFonts w:ascii="Garamond" w:hAnsi="Garamond"/>
          <w:szCs w:val="24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>Selected</w:t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Honors and Awards                </w:t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B2A1DF1" w14:textId="77777777" w:rsidR="00267371" w:rsidRDefault="00267371" w:rsidP="00267371">
      <w:pPr>
        <w:rPr>
          <w:rFonts w:ascii="Garamond" w:hAnsi="Garamond"/>
          <w:szCs w:val="26"/>
        </w:rPr>
      </w:pPr>
    </w:p>
    <w:p w14:paraId="19CB92D3" w14:textId="77777777" w:rsidR="00267371" w:rsidRPr="00F22DA6" w:rsidRDefault="00267371" w:rsidP="00267371">
      <w:pPr>
        <w:rPr>
          <w:rFonts w:ascii="Garamond" w:eastAsia="Times New Roman" w:hAnsi="Garamond"/>
          <w:sz w:val="20"/>
        </w:rPr>
      </w:pPr>
      <w:r w:rsidRPr="00F22DA6">
        <w:rPr>
          <w:rFonts w:ascii="Garamond" w:hAnsi="Garamond"/>
          <w:szCs w:val="26"/>
        </w:rPr>
        <w:t xml:space="preserve">2015 </w:t>
      </w:r>
      <w:r w:rsidRPr="00F22DA6">
        <w:rPr>
          <w:rFonts w:ascii="Garamond" w:eastAsia="Times New Roman" w:hAnsi="Garamond"/>
          <w:color w:val="222222"/>
          <w:szCs w:val="24"/>
          <w:shd w:val="clear" w:color="auto" w:fill="FFFFFF"/>
        </w:rPr>
        <w:t>Dr. Douglas Basil Award for Junior Business Faculty</w:t>
      </w:r>
    </w:p>
    <w:p w14:paraId="31CC6E43" w14:textId="77777777" w:rsidR="00267371" w:rsidRDefault="00267371" w:rsidP="00267371">
      <w:pPr>
        <w:rPr>
          <w:rFonts w:ascii="Garamond" w:hAnsi="Garamond"/>
          <w:szCs w:val="26"/>
        </w:rPr>
      </w:pPr>
    </w:p>
    <w:p w14:paraId="0AAED05E" w14:textId="77777777" w:rsidR="00267371" w:rsidRDefault="00267371" w:rsidP="00267371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2015 World’s Best 40 Under 40 Business School Professors—Selected by Poets &amp; Quants as one of the best business school professors under the age of forty based on teaching and research excellence.</w:t>
      </w:r>
    </w:p>
    <w:p w14:paraId="6F7C5952" w14:textId="77777777" w:rsidR="00267371" w:rsidRDefault="00267371" w:rsidP="00267371">
      <w:pPr>
        <w:rPr>
          <w:rFonts w:ascii="Garamond" w:hAnsi="Garamond"/>
          <w:szCs w:val="26"/>
        </w:rPr>
      </w:pPr>
    </w:p>
    <w:p w14:paraId="107BA151" w14:textId="77777777" w:rsidR="00267371" w:rsidRDefault="00267371" w:rsidP="00267371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MSI Must Read of 2014 – Selected by the Marketing Science Institute’s</w:t>
      </w:r>
      <w:r w:rsidRPr="007D37A8">
        <w:rPr>
          <w:rFonts w:ascii="Garamond" w:hAnsi="Garamond"/>
          <w:szCs w:val="26"/>
        </w:rPr>
        <w:t xml:space="preserve"> Academic Trustees </w:t>
      </w:r>
      <w:r>
        <w:rPr>
          <w:rFonts w:ascii="Garamond" w:hAnsi="Garamond"/>
          <w:szCs w:val="26"/>
        </w:rPr>
        <w:t>as one of their must-reads for marketers based on the</w:t>
      </w:r>
      <w:r w:rsidRPr="007D37A8">
        <w:rPr>
          <w:rFonts w:ascii="Garamond" w:hAnsi="Garamond"/>
          <w:szCs w:val="26"/>
        </w:rPr>
        <w:t xml:space="preserve"> past year’s journal articles across the field of marketing.</w:t>
      </w:r>
    </w:p>
    <w:p w14:paraId="71E86415" w14:textId="77777777" w:rsidR="00267371" w:rsidRDefault="00267371" w:rsidP="00267371">
      <w:pPr>
        <w:rPr>
          <w:rFonts w:ascii="Garamond" w:hAnsi="Garamond"/>
          <w:szCs w:val="26"/>
        </w:rPr>
      </w:pPr>
    </w:p>
    <w:p w14:paraId="7B547AA7" w14:textId="77777777" w:rsidR="00267371" w:rsidRDefault="00267371" w:rsidP="00267371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2010 Stephen B. Sample Outstanding Teaching and Mentoring Award Winner – a University wide award presented annually by the University of Southern California across all tenure-track </w:t>
      </w:r>
      <w:proofErr w:type="gramStart"/>
      <w:r>
        <w:rPr>
          <w:rFonts w:ascii="Garamond" w:hAnsi="Garamond"/>
          <w:szCs w:val="26"/>
        </w:rPr>
        <w:t>faculty</w:t>
      </w:r>
      <w:proofErr w:type="gramEnd"/>
      <w:r>
        <w:rPr>
          <w:rFonts w:ascii="Garamond" w:hAnsi="Garamond"/>
          <w:szCs w:val="26"/>
        </w:rPr>
        <w:t xml:space="preserve"> </w:t>
      </w:r>
    </w:p>
    <w:p w14:paraId="72F250C6" w14:textId="77777777" w:rsidR="00267371" w:rsidRDefault="00267371" w:rsidP="00267371">
      <w:pPr>
        <w:rPr>
          <w:rFonts w:ascii="Garamond" w:hAnsi="Garamond"/>
          <w:szCs w:val="26"/>
        </w:rPr>
      </w:pPr>
    </w:p>
    <w:p w14:paraId="5511C2BA" w14:textId="77777777" w:rsidR="00267371" w:rsidRDefault="00267371" w:rsidP="00267371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AMA/</w:t>
      </w:r>
      <w:proofErr w:type="spellStart"/>
      <w:r>
        <w:rPr>
          <w:rFonts w:ascii="Garamond" w:hAnsi="Garamond"/>
          <w:szCs w:val="26"/>
        </w:rPr>
        <w:t>Sheth</w:t>
      </w:r>
      <w:proofErr w:type="spellEnd"/>
      <w:r>
        <w:rPr>
          <w:rFonts w:ascii="Garamond" w:hAnsi="Garamond"/>
          <w:szCs w:val="26"/>
        </w:rPr>
        <w:t xml:space="preserve"> Foundation Doctoral Consortium Faculty, 2010</w:t>
      </w:r>
    </w:p>
    <w:p w14:paraId="25682AB8" w14:textId="77777777" w:rsidR="00267371" w:rsidRDefault="00267371" w:rsidP="00267371">
      <w:pPr>
        <w:rPr>
          <w:rFonts w:ascii="Garamond" w:hAnsi="Garamond"/>
          <w:szCs w:val="26"/>
        </w:rPr>
      </w:pPr>
    </w:p>
    <w:p w14:paraId="283BA3D2" w14:textId="77777777" w:rsidR="00267371" w:rsidRPr="00462E32" w:rsidRDefault="00267371" w:rsidP="00267371">
      <w:pPr>
        <w:ind w:right="-180"/>
        <w:rPr>
          <w:rFonts w:ascii="Garamond" w:hAnsi="Garamond"/>
          <w:szCs w:val="24"/>
        </w:rPr>
      </w:pPr>
      <w:r w:rsidRPr="00462E32">
        <w:rPr>
          <w:rFonts w:ascii="Garamond" w:hAnsi="Garamond"/>
          <w:szCs w:val="26"/>
        </w:rPr>
        <w:t xml:space="preserve">The Duke University 2007 Dean’s Award for Excellence in Teaching - </w:t>
      </w:r>
      <w:r w:rsidRPr="00462E32">
        <w:rPr>
          <w:rFonts w:ascii="Garamond" w:hAnsi="Garamond"/>
          <w:szCs w:val="24"/>
        </w:rPr>
        <w:t>a University wide award presented annually; first and only Ph.D. student at the Business School to have won the award</w:t>
      </w:r>
    </w:p>
    <w:p w14:paraId="13087400" w14:textId="77777777" w:rsidR="00267371" w:rsidRDefault="00267371" w:rsidP="00686337">
      <w:pPr>
        <w:ind w:left="-360"/>
        <w:rPr>
          <w:rFonts w:ascii="Big Caslon" w:hAnsi="Big Caslon"/>
          <w:b/>
          <w:spacing w:val="40"/>
          <w:sz w:val="20"/>
          <w:u w:val="single"/>
          <w:lang w:bidi="x-none"/>
        </w:rPr>
      </w:pPr>
    </w:p>
    <w:p w14:paraId="4656ED21" w14:textId="77777777" w:rsidR="00686337" w:rsidRPr="00A82C5A" w:rsidRDefault="00267371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br w:type="page"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lastRenderedPageBreak/>
        <w:t>Publications</w:t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686337"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0FD3EF9F" w14:textId="77777777" w:rsidR="00686337" w:rsidRDefault="00686337" w:rsidP="00686337">
      <w:pPr>
        <w:rPr>
          <w:rFonts w:ascii="Garamond" w:hAnsi="Garamond"/>
          <w:sz w:val="16"/>
          <w:szCs w:val="24"/>
        </w:rPr>
      </w:pPr>
    </w:p>
    <w:p w14:paraId="509C5810" w14:textId="77777777" w:rsidR="00876CC0" w:rsidRDefault="00876CC0" w:rsidP="00686337">
      <w:pPr>
        <w:rPr>
          <w:rFonts w:ascii="Garamond" w:hAnsi="Garamond"/>
          <w:sz w:val="16"/>
          <w:szCs w:val="24"/>
        </w:rPr>
      </w:pPr>
    </w:p>
    <w:p w14:paraId="18EB4B96" w14:textId="77777777" w:rsidR="007A33A6" w:rsidRDefault="007A33A6" w:rsidP="007A33A6">
      <w:pPr>
        <w:ind w:left="-20"/>
        <w:rPr>
          <w:rFonts w:ascii="Garamond" w:hAnsi="Garamond"/>
          <w:szCs w:val="24"/>
        </w:rPr>
      </w:pPr>
      <w:r w:rsidRPr="008C4A08">
        <w:rPr>
          <w:rFonts w:ascii="Garamond" w:hAnsi="Garamond"/>
          <w:sz w:val="25"/>
          <w:szCs w:val="24"/>
        </w:rPr>
        <w:t>Cavanaugh, Lisa A.</w:t>
      </w:r>
      <w:r w:rsidRPr="00DE1F42">
        <w:rPr>
          <w:rFonts w:ascii="Garamond" w:hAnsi="Garamond"/>
          <w:szCs w:val="24"/>
        </w:rPr>
        <w:t xml:space="preserve">, James R. </w:t>
      </w:r>
      <w:proofErr w:type="spellStart"/>
      <w:r w:rsidRPr="00DE1F42">
        <w:rPr>
          <w:rFonts w:ascii="Garamond" w:hAnsi="Garamond"/>
          <w:szCs w:val="24"/>
        </w:rPr>
        <w:t>Bettman</w:t>
      </w:r>
      <w:proofErr w:type="spellEnd"/>
      <w:r w:rsidRPr="00DE1F42">
        <w:rPr>
          <w:rFonts w:ascii="Garamond" w:hAnsi="Garamond"/>
          <w:szCs w:val="24"/>
        </w:rPr>
        <w:t>, and Mary Frances Luce</w:t>
      </w:r>
      <w:r w:rsidR="007C2A21">
        <w:rPr>
          <w:rFonts w:ascii="Garamond" w:hAnsi="Garamond"/>
          <w:szCs w:val="24"/>
        </w:rPr>
        <w:t xml:space="preserve"> (2015</w:t>
      </w:r>
      <w:r>
        <w:rPr>
          <w:rFonts w:ascii="Garamond" w:hAnsi="Garamond"/>
          <w:szCs w:val="24"/>
        </w:rPr>
        <w:t>)</w:t>
      </w:r>
      <w:r w:rsidRPr="00DE1F42">
        <w:rPr>
          <w:rFonts w:ascii="Garamond" w:hAnsi="Garamond"/>
          <w:szCs w:val="24"/>
        </w:rPr>
        <w:t>, “</w:t>
      </w:r>
      <w:r>
        <w:rPr>
          <w:rFonts w:ascii="Garamond" w:hAnsi="Garamond"/>
          <w:szCs w:val="24"/>
        </w:rPr>
        <w:t xml:space="preserve">Feeling </w:t>
      </w:r>
      <w:r>
        <w:rPr>
          <w:rFonts w:ascii="Garamond" w:hAnsi="Garamond"/>
          <w:i/>
          <w:szCs w:val="24"/>
        </w:rPr>
        <w:t>Love</w:t>
      </w:r>
      <w:r>
        <w:rPr>
          <w:rFonts w:ascii="Garamond" w:hAnsi="Garamond"/>
          <w:szCs w:val="24"/>
        </w:rPr>
        <w:t xml:space="preserve"> and Doing More </w:t>
      </w:r>
    </w:p>
    <w:p w14:paraId="15BF70F1" w14:textId="77777777" w:rsidR="007A33A6" w:rsidRDefault="007A33A6" w:rsidP="007A33A6">
      <w:pPr>
        <w:ind w:left="-20"/>
        <w:rPr>
          <w:rFonts w:ascii="Garamond" w:hAnsi="Garamond"/>
          <w:szCs w:val="24"/>
        </w:rPr>
      </w:pPr>
      <w:proofErr w:type="gramStart"/>
      <w:r>
        <w:rPr>
          <w:rFonts w:ascii="Garamond" w:hAnsi="Garamond"/>
          <w:szCs w:val="24"/>
        </w:rPr>
        <w:t>for</w:t>
      </w:r>
      <w:proofErr w:type="gramEnd"/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i/>
          <w:szCs w:val="24"/>
        </w:rPr>
        <w:t>Distant Others</w:t>
      </w:r>
      <w:r>
        <w:rPr>
          <w:rFonts w:ascii="Garamond" w:hAnsi="Garamond"/>
          <w:szCs w:val="24"/>
        </w:rPr>
        <w:t xml:space="preserve">: Specific Positive Emotions Differentially Affect </w:t>
      </w:r>
      <w:proofErr w:type="spellStart"/>
      <w:r>
        <w:rPr>
          <w:rFonts w:ascii="Garamond" w:hAnsi="Garamond"/>
          <w:szCs w:val="24"/>
        </w:rPr>
        <w:t>Prosocial</w:t>
      </w:r>
      <w:proofErr w:type="spellEnd"/>
      <w:r>
        <w:rPr>
          <w:rFonts w:ascii="Garamond" w:hAnsi="Garamond"/>
          <w:szCs w:val="24"/>
        </w:rPr>
        <w:t xml:space="preserve"> Consumption,” </w:t>
      </w:r>
    </w:p>
    <w:p w14:paraId="6C5C90E9" w14:textId="77777777" w:rsidR="007A33A6" w:rsidRDefault="007A33A6" w:rsidP="007A33A6">
      <w:pPr>
        <w:ind w:left="-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proofErr w:type="gramStart"/>
      <w:r w:rsidR="009E0B27">
        <w:rPr>
          <w:rFonts w:ascii="Garamond" w:hAnsi="Garamond"/>
          <w:szCs w:val="24"/>
        </w:rPr>
        <w:t>forthcoming</w:t>
      </w:r>
      <w:proofErr w:type="gramEnd"/>
      <w:r>
        <w:rPr>
          <w:rFonts w:ascii="Garamond" w:hAnsi="Garamond"/>
          <w:szCs w:val="24"/>
        </w:rPr>
        <w:t xml:space="preserve"> at </w:t>
      </w:r>
      <w:r w:rsidRPr="00AF0045">
        <w:rPr>
          <w:rFonts w:ascii="Garamond" w:hAnsi="Garamond"/>
          <w:i/>
          <w:szCs w:val="24"/>
        </w:rPr>
        <w:t>Journal of Marketing Research</w:t>
      </w:r>
      <w:r>
        <w:rPr>
          <w:rFonts w:ascii="Garamond" w:hAnsi="Garamond"/>
          <w:szCs w:val="24"/>
        </w:rPr>
        <w:t>)</w:t>
      </w:r>
      <w:r w:rsidRPr="00DE1F42">
        <w:rPr>
          <w:rFonts w:ascii="Garamond" w:hAnsi="Garamond"/>
          <w:szCs w:val="24"/>
        </w:rPr>
        <w:t xml:space="preserve"> </w:t>
      </w:r>
    </w:p>
    <w:p w14:paraId="36301FCC" w14:textId="77777777" w:rsidR="007A33A6" w:rsidRDefault="007A33A6" w:rsidP="00E96176">
      <w:pPr>
        <w:ind w:left="-20"/>
        <w:rPr>
          <w:rFonts w:ascii="Garamond" w:hAnsi="Garamond"/>
          <w:sz w:val="25"/>
          <w:szCs w:val="25"/>
        </w:rPr>
      </w:pPr>
    </w:p>
    <w:p w14:paraId="6F40B756" w14:textId="77777777" w:rsidR="00E96176" w:rsidRPr="00876CC0" w:rsidRDefault="00E96176" w:rsidP="00E96176">
      <w:pPr>
        <w:ind w:left="-20"/>
        <w:rPr>
          <w:rFonts w:ascii="Garamond" w:hAnsi="Garamond"/>
          <w:szCs w:val="24"/>
        </w:rPr>
      </w:pPr>
      <w:r w:rsidRPr="000C3852">
        <w:rPr>
          <w:rFonts w:ascii="Garamond" w:hAnsi="Garamond"/>
          <w:sz w:val="25"/>
          <w:szCs w:val="25"/>
        </w:rPr>
        <w:t>Cavanaugh, Lisa A.</w:t>
      </w:r>
      <w:r w:rsidR="00346266" w:rsidRPr="00876CC0">
        <w:rPr>
          <w:rFonts w:ascii="Garamond" w:hAnsi="Garamond"/>
          <w:szCs w:val="24"/>
        </w:rPr>
        <w:t xml:space="preserve"> (2014)</w:t>
      </w:r>
      <w:r w:rsidRPr="00876CC0">
        <w:rPr>
          <w:rFonts w:ascii="Garamond" w:hAnsi="Garamond"/>
          <w:szCs w:val="24"/>
        </w:rPr>
        <w:t xml:space="preserve">, “Because I (Don’t) Deserve It: </w:t>
      </w:r>
      <w:r w:rsidR="009A32B0">
        <w:rPr>
          <w:rFonts w:ascii="Garamond" w:hAnsi="Garamond"/>
          <w:szCs w:val="24"/>
        </w:rPr>
        <w:t xml:space="preserve"> </w:t>
      </w:r>
      <w:r w:rsidRPr="00876CC0">
        <w:rPr>
          <w:rFonts w:ascii="Garamond" w:hAnsi="Garamond"/>
          <w:szCs w:val="24"/>
        </w:rPr>
        <w:t>How Relationship</w:t>
      </w:r>
      <w:r w:rsidR="00B13DA8" w:rsidRPr="00876CC0">
        <w:rPr>
          <w:rFonts w:ascii="Garamond" w:hAnsi="Garamond"/>
          <w:szCs w:val="24"/>
        </w:rPr>
        <w:t xml:space="preserve"> Reminder</w:t>
      </w:r>
      <w:r w:rsidRPr="00876CC0">
        <w:rPr>
          <w:rFonts w:ascii="Garamond" w:hAnsi="Garamond"/>
          <w:szCs w:val="24"/>
        </w:rPr>
        <w:t xml:space="preserve">s and Deservingness Influence </w:t>
      </w:r>
      <w:r w:rsidR="009A32B0">
        <w:rPr>
          <w:rFonts w:ascii="Garamond" w:hAnsi="Garamond"/>
          <w:szCs w:val="24"/>
        </w:rPr>
        <w:t>Consumer Indulgence</w:t>
      </w:r>
      <w:r w:rsidRPr="00876CC0">
        <w:rPr>
          <w:rFonts w:ascii="Garamond" w:hAnsi="Garamond"/>
          <w:szCs w:val="24"/>
        </w:rPr>
        <w:t xml:space="preserve">,” </w:t>
      </w:r>
      <w:r w:rsidRPr="00876CC0">
        <w:rPr>
          <w:rFonts w:ascii="Garamond" w:hAnsi="Garamond"/>
          <w:i/>
          <w:szCs w:val="24"/>
        </w:rPr>
        <w:t>Journal of Marketing Research</w:t>
      </w:r>
      <w:r w:rsidR="000B2B48">
        <w:rPr>
          <w:rFonts w:ascii="Garamond" w:hAnsi="Garamond"/>
          <w:szCs w:val="24"/>
        </w:rPr>
        <w:t>, 51(2), 218-232</w:t>
      </w:r>
      <w:r w:rsidR="00346266" w:rsidRPr="00876CC0">
        <w:rPr>
          <w:rFonts w:ascii="Garamond" w:hAnsi="Garamond"/>
          <w:szCs w:val="24"/>
        </w:rPr>
        <w:t>.</w:t>
      </w:r>
    </w:p>
    <w:p w14:paraId="20C66378" w14:textId="77777777" w:rsidR="00E96176" w:rsidRDefault="00E96176" w:rsidP="00E96176">
      <w:pPr>
        <w:ind w:left="-20"/>
        <w:rPr>
          <w:rFonts w:ascii="Garamond" w:hAnsi="Garamond"/>
          <w:sz w:val="25"/>
          <w:szCs w:val="24"/>
        </w:rPr>
      </w:pPr>
    </w:p>
    <w:p w14:paraId="75E2A491" w14:textId="77777777" w:rsidR="00975CBC" w:rsidRDefault="00975CBC" w:rsidP="00975CBC">
      <w:pPr>
        <w:rPr>
          <w:rFonts w:ascii="Garamond" w:eastAsia="Times New Roman" w:hAnsi="Garamond" w:cs="Arial"/>
          <w:color w:val="222222"/>
          <w:szCs w:val="24"/>
          <w:shd w:val="clear" w:color="auto" w:fill="FFFFFF"/>
        </w:rPr>
      </w:pPr>
      <w:proofErr w:type="spellStart"/>
      <w:r w:rsidRPr="00A871CC">
        <w:rPr>
          <w:rFonts w:ascii="Garamond" w:hAnsi="Garamond"/>
          <w:szCs w:val="24"/>
        </w:rPr>
        <w:t>Zemack-Rugar</w:t>
      </w:r>
      <w:proofErr w:type="spellEnd"/>
      <w:r w:rsidRPr="00A871CC">
        <w:rPr>
          <w:rFonts w:ascii="Garamond" w:hAnsi="Garamond"/>
          <w:szCs w:val="24"/>
        </w:rPr>
        <w:t xml:space="preserve">, Yael, Rebecca </w:t>
      </w:r>
      <w:proofErr w:type="spellStart"/>
      <w:r w:rsidRPr="00A871CC">
        <w:rPr>
          <w:rFonts w:ascii="Garamond" w:hAnsi="Garamond"/>
          <w:szCs w:val="24"/>
        </w:rPr>
        <w:t>Rabino</w:t>
      </w:r>
      <w:proofErr w:type="spellEnd"/>
      <w:r w:rsidRPr="00A871CC">
        <w:rPr>
          <w:rFonts w:ascii="Garamond" w:hAnsi="Garamond"/>
          <w:szCs w:val="24"/>
        </w:rPr>
        <w:t>, Lisa A. Cavanaugh, and Gavan J. Fitzsimons, “</w:t>
      </w:r>
      <w:r w:rsidRPr="00A871CC">
        <w:rPr>
          <w:rFonts w:ascii="Garamond" w:eastAsia="Times New Roman" w:hAnsi="Garamond" w:cs="Arial"/>
          <w:color w:val="222222"/>
          <w:szCs w:val="24"/>
          <w:shd w:val="clear" w:color="auto" w:fill="FFFFFF"/>
        </w:rPr>
        <w:t>When Any C</w:t>
      </w:r>
      <w:r>
        <w:rPr>
          <w:rFonts w:ascii="Garamond" w:eastAsia="Times New Roman" w:hAnsi="Garamond" w:cs="Arial"/>
          <w:color w:val="222222"/>
          <w:szCs w:val="24"/>
          <w:shd w:val="clear" w:color="auto" w:fill="FFFFFF"/>
        </w:rPr>
        <w:t>ause Will Do: Re-Examining the </w:t>
      </w:r>
      <w:r w:rsidRPr="00A871CC">
        <w:rPr>
          <w:rFonts w:ascii="Garamond" w:eastAsia="Times New Roman" w:hAnsi="Garamond" w:cs="Arial"/>
          <w:color w:val="222222"/>
          <w:szCs w:val="24"/>
          <w:shd w:val="clear" w:color="auto" w:fill="FFFFFF"/>
        </w:rPr>
        <w:t>Effects of Attaching Charitable Donations to Hedonic Products</w:t>
      </w:r>
      <w:r>
        <w:rPr>
          <w:rFonts w:ascii="Garamond" w:eastAsia="Times New Roman" w:hAnsi="Garamond" w:cs="Arial"/>
          <w:color w:val="222222"/>
          <w:szCs w:val="24"/>
          <w:shd w:val="clear" w:color="auto" w:fill="FFFFFF"/>
        </w:rPr>
        <w:t xml:space="preserve">,” (forthcoming at </w:t>
      </w:r>
      <w:r w:rsidRPr="00A871CC">
        <w:rPr>
          <w:rFonts w:ascii="Garamond" w:eastAsia="Times New Roman" w:hAnsi="Garamond" w:cs="Arial"/>
          <w:i/>
          <w:color w:val="222222"/>
          <w:szCs w:val="24"/>
          <w:shd w:val="clear" w:color="auto" w:fill="FFFFFF"/>
        </w:rPr>
        <w:t>Journal of Consumer Psychology</w:t>
      </w:r>
      <w:r>
        <w:rPr>
          <w:rFonts w:ascii="Garamond" w:eastAsia="Times New Roman" w:hAnsi="Garamond" w:cs="Arial"/>
          <w:color w:val="222222"/>
          <w:szCs w:val="24"/>
          <w:shd w:val="clear" w:color="auto" w:fill="FFFFFF"/>
        </w:rPr>
        <w:t>)</w:t>
      </w:r>
    </w:p>
    <w:p w14:paraId="12D054CD" w14:textId="77777777" w:rsidR="00975CBC" w:rsidRDefault="00975CBC" w:rsidP="00E96176">
      <w:pPr>
        <w:ind w:left="-20"/>
        <w:rPr>
          <w:rFonts w:ascii="Garamond" w:hAnsi="Garamond"/>
          <w:sz w:val="25"/>
          <w:szCs w:val="24"/>
        </w:rPr>
      </w:pPr>
    </w:p>
    <w:p w14:paraId="5D51F557" w14:textId="77777777" w:rsidR="00686337" w:rsidRDefault="00686337" w:rsidP="00686337">
      <w:pPr>
        <w:rPr>
          <w:rFonts w:ascii="Garamond" w:hAnsi="Garamond"/>
          <w:szCs w:val="24"/>
        </w:rPr>
      </w:pPr>
      <w:r w:rsidRPr="000C3852">
        <w:rPr>
          <w:rFonts w:ascii="Garamond" w:hAnsi="Garamond"/>
          <w:sz w:val="25"/>
          <w:szCs w:val="25"/>
        </w:rPr>
        <w:t>Cavanaugh, Lisa A.</w:t>
      </w:r>
      <w:r w:rsidRPr="008F5C64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 xml:space="preserve">Keisha M. </w:t>
      </w:r>
      <w:proofErr w:type="spellStart"/>
      <w:r>
        <w:rPr>
          <w:rFonts w:ascii="Garamond" w:hAnsi="Garamond"/>
          <w:szCs w:val="24"/>
        </w:rPr>
        <w:t>Cutright</w:t>
      </w:r>
      <w:proofErr w:type="spellEnd"/>
      <w:r>
        <w:rPr>
          <w:rFonts w:ascii="Garamond" w:hAnsi="Garamond"/>
          <w:szCs w:val="24"/>
        </w:rPr>
        <w:t xml:space="preserve">, </w:t>
      </w:r>
      <w:r w:rsidRPr="008F5C64">
        <w:rPr>
          <w:rFonts w:ascii="Garamond" w:hAnsi="Garamond"/>
          <w:szCs w:val="24"/>
        </w:rPr>
        <w:t xml:space="preserve">Mary Frances Luce, and </w:t>
      </w:r>
      <w:r>
        <w:rPr>
          <w:rFonts w:ascii="Garamond" w:hAnsi="Garamond"/>
          <w:szCs w:val="24"/>
        </w:rPr>
        <w:t xml:space="preserve">James R. Bettman </w:t>
      </w:r>
      <w:r w:rsidRPr="008F5C64">
        <w:rPr>
          <w:rFonts w:ascii="Garamond" w:hAnsi="Garamond"/>
          <w:szCs w:val="24"/>
        </w:rPr>
        <w:t>(</w:t>
      </w:r>
      <w:r>
        <w:rPr>
          <w:rFonts w:ascii="Garamond" w:hAnsi="Garamond"/>
          <w:szCs w:val="24"/>
        </w:rPr>
        <w:t>2011</w:t>
      </w:r>
      <w:r w:rsidRPr="008F5C64">
        <w:rPr>
          <w:rFonts w:ascii="Garamond" w:hAnsi="Garamond"/>
          <w:szCs w:val="24"/>
        </w:rPr>
        <w:t>)</w:t>
      </w:r>
      <w:r>
        <w:rPr>
          <w:rFonts w:ascii="Garamond" w:hAnsi="Garamond"/>
          <w:szCs w:val="24"/>
        </w:rPr>
        <w:t xml:space="preserve">, </w:t>
      </w:r>
      <w:r w:rsidRPr="008F5C64">
        <w:rPr>
          <w:rFonts w:ascii="Garamond" w:hAnsi="Garamond"/>
          <w:szCs w:val="24"/>
        </w:rPr>
        <w:t>“</w:t>
      </w:r>
      <w:r>
        <w:rPr>
          <w:rFonts w:ascii="Garamond" w:hAnsi="Garamond"/>
          <w:szCs w:val="24"/>
        </w:rPr>
        <w:t xml:space="preserve">Hope, Pride, and Processing During Optimal and </w:t>
      </w:r>
      <w:proofErr w:type="spellStart"/>
      <w:r>
        <w:rPr>
          <w:rFonts w:ascii="Garamond" w:hAnsi="Garamond"/>
          <w:szCs w:val="24"/>
        </w:rPr>
        <w:t>Nonoptimal</w:t>
      </w:r>
      <w:proofErr w:type="spellEnd"/>
      <w:r>
        <w:rPr>
          <w:rFonts w:ascii="Garamond" w:hAnsi="Garamond"/>
          <w:szCs w:val="24"/>
        </w:rPr>
        <w:t xml:space="preserve"> Times of Day</w:t>
      </w:r>
      <w:r w:rsidRPr="008F5C64">
        <w:rPr>
          <w:rFonts w:ascii="Garamond" w:hAnsi="Garamond"/>
          <w:szCs w:val="24"/>
        </w:rPr>
        <w:t xml:space="preserve">,” </w:t>
      </w:r>
      <w:r>
        <w:rPr>
          <w:rFonts w:ascii="Garamond" w:hAnsi="Garamond"/>
          <w:i/>
          <w:szCs w:val="24"/>
        </w:rPr>
        <w:t>Emotion</w:t>
      </w:r>
      <w:r>
        <w:rPr>
          <w:rFonts w:ascii="Garamond" w:hAnsi="Garamond"/>
          <w:szCs w:val="24"/>
        </w:rPr>
        <w:t xml:space="preserve">, </w:t>
      </w:r>
      <w:r w:rsidRPr="000B2B48">
        <w:rPr>
          <w:rFonts w:ascii="Garamond" w:hAnsi="Garamond"/>
          <w:szCs w:val="24"/>
        </w:rPr>
        <w:t>11(1)</w:t>
      </w:r>
      <w:r>
        <w:rPr>
          <w:rFonts w:ascii="Garamond" w:hAnsi="Garamond"/>
          <w:szCs w:val="24"/>
        </w:rPr>
        <w:t>, 38-46</w:t>
      </w:r>
      <w:r w:rsidRPr="008C461F">
        <w:rPr>
          <w:rFonts w:ascii="Garamond" w:hAnsi="Garamond"/>
          <w:i/>
          <w:szCs w:val="24"/>
        </w:rPr>
        <w:t>.</w:t>
      </w:r>
    </w:p>
    <w:p w14:paraId="2C3E05A4" w14:textId="77777777" w:rsidR="00686337" w:rsidRDefault="00686337" w:rsidP="00686337">
      <w:pPr>
        <w:rPr>
          <w:rFonts w:ascii="Garamond" w:hAnsi="Garamond"/>
          <w:szCs w:val="24"/>
        </w:rPr>
      </w:pPr>
    </w:p>
    <w:p w14:paraId="626B21CB" w14:textId="77777777" w:rsidR="00686337" w:rsidRDefault="00686337" w:rsidP="00686337">
      <w:pPr>
        <w:rPr>
          <w:rFonts w:ascii="Garamond" w:hAnsi="Garamond"/>
          <w:szCs w:val="24"/>
        </w:rPr>
      </w:pPr>
      <w:r w:rsidRPr="000C3852">
        <w:rPr>
          <w:rFonts w:ascii="Garamond" w:hAnsi="Garamond"/>
          <w:sz w:val="25"/>
          <w:szCs w:val="25"/>
        </w:rPr>
        <w:t>Cavanaugh, Lisa A.</w:t>
      </w:r>
      <w:r w:rsidRPr="008F5C64">
        <w:rPr>
          <w:rFonts w:ascii="Garamond" w:hAnsi="Garamond"/>
          <w:szCs w:val="24"/>
        </w:rPr>
        <w:t xml:space="preserve">, Hillary </w:t>
      </w:r>
      <w:r>
        <w:rPr>
          <w:rFonts w:ascii="Garamond" w:hAnsi="Garamond"/>
          <w:szCs w:val="24"/>
        </w:rPr>
        <w:t xml:space="preserve">Leonard, and Debra </w:t>
      </w:r>
      <w:proofErr w:type="spellStart"/>
      <w:r>
        <w:rPr>
          <w:rFonts w:ascii="Garamond" w:hAnsi="Garamond"/>
          <w:szCs w:val="24"/>
        </w:rPr>
        <w:t>Scammon</w:t>
      </w:r>
      <w:proofErr w:type="spellEnd"/>
      <w:r>
        <w:rPr>
          <w:rFonts w:ascii="Garamond" w:hAnsi="Garamond"/>
          <w:szCs w:val="24"/>
        </w:rPr>
        <w:t xml:space="preserve"> (2008</w:t>
      </w:r>
      <w:r w:rsidRPr="008F5C64">
        <w:rPr>
          <w:rFonts w:ascii="Garamond" w:hAnsi="Garamond"/>
          <w:szCs w:val="24"/>
        </w:rPr>
        <w:t>)</w:t>
      </w:r>
      <w:r>
        <w:rPr>
          <w:rFonts w:ascii="Garamond" w:hAnsi="Garamond"/>
          <w:szCs w:val="24"/>
        </w:rPr>
        <w:t xml:space="preserve">. </w:t>
      </w:r>
      <w:r w:rsidRPr="008F5C64">
        <w:rPr>
          <w:rFonts w:ascii="Garamond" w:hAnsi="Garamond"/>
          <w:szCs w:val="24"/>
        </w:rPr>
        <w:t>“A Tail of Two Personalities</w:t>
      </w:r>
      <w:r>
        <w:rPr>
          <w:rFonts w:ascii="Garamond" w:hAnsi="Garamond"/>
          <w:szCs w:val="24"/>
        </w:rPr>
        <w:t xml:space="preserve">: </w:t>
      </w:r>
      <w:r w:rsidRPr="008F5C64">
        <w:rPr>
          <w:rFonts w:ascii="Garamond" w:hAnsi="Garamond"/>
          <w:szCs w:val="24"/>
        </w:rPr>
        <w:t xml:space="preserve">How Canine Companions Shape Our Relationship Satisfaction and Well-Being,” </w:t>
      </w:r>
      <w:r w:rsidRPr="008F5C64">
        <w:rPr>
          <w:rFonts w:ascii="Garamond" w:hAnsi="Garamond"/>
          <w:i/>
          <w:szCs w:val="24"/>
        </w:rPr>
        <w:t>Special Issue of Journal of Business Research</w:t>
      </w:r>
      <w:r w:rsidRPr="008F5C64">
        <w:rPr>
          <w:rFonts w:ascii="Garamond" w:hAnsi="Garamond"/>
          <w:szCs w:val="24"/>
        </w:rPr>
        <w:t xml:space="preserve">, Morris </w:t>
      </w:r>
      <w:r>
        <w:rPr>
          <w:rFonts w:ascii="Garamond" w:hAnsi="Garamond"/>
          <w:szCs w:val="24"/>
        </w:rPr>
        <w:t xml:space="preserve">B. </w:t>
      </w:r>
      <w:r w:rsidRPr="008F5C64">
        <w:rPr>
          <w:rFonts w:ascii="Garamond" w:hAnsi="Garamond"/>
          <w:szCs w:val="24"/>
        </w:rPr>
        <w:t>Holbrook and Arch Woodside (ed.), 61(5)</w:t>
      </w:r>
      <w:r>
        <w:rPr>
          <w:rFonts w:ascii="Garamond" w:hAnsi="Garamond"/>
          <w:szCs w:val="24"/>
        </w:rPr>
        <w:t>, 469-479</w:t>
      </w:r>
      <w:r w:rsidRPr="008F5C64">
        <w:rPr>
          <w:rFonts w:ascii="Garamond" w:hAnsi="Garamond"/>
          <w:szCs w:val="24"/>
        </w:rPr>
        <w:t>.</w:t>
      </w:r>
    </w:p>
    <w:p w14:paraId="42FC51F2" w14:textId="77777777" w:rsidR="00686337" w:rsidRDefault="00686337" w:rsidP="00686337">
      <w:pPr>
        <w:rPr>
          <w:rFonts w:ascii="Garamond" w:hAnsi="Garamond"/>
          <w:szCs w:val="24"/>
        </w:rPr>
      </w:pPr>
    </w:p>
    <w:p w14:paraId="64E08BA6" w14:textId="77777777" w:rsidR="00686337" w:rsidRDefault="00686337" w:rsidP="00686337">
      <w:pPr>
        <w:rPr>
          <w:rFonts w:ascii="Garamond" w:hAnsi="Garamond"/>
          <w:szCs w:val="24"/>
        </w:rPr>
      </w:pPr>
      <w:r w:rsidRPr="000C3852">
        <w:rPr>
          <w:rFonts w:ascii="Garamond" w:hAnsi="Garamond"/>
          <w:sz w:val="25"/>
          <w:szCs w:val="25"/>
        </w:rPr>
        <w:t>Cavanaugh, Lisa A</w:t>
      </w:r>
      <w:r w:rsidRPr="008F5C64">
        <w:rPr>
          <w:rFonts w:ascii="Garamond" w:hAnsi="Garamond"/>
          <w:szCs w:val="24"/>
        </w:rPr>
        <w:t>., James R. Bettman, Mary Frances Luce, and John Payne (2007)</w:t>
      </w:r>
      <w:r>
        <w:rPr>
          <w:rFonts w:ascii="Garamond" w:hAnsi="Garamond"/>
          <w:szCs w:val="24"/>
        </w:rPr>
        <w:t xml:space="preserve">. </w:t>
      </w:r>
      <w:r w:rsidRPr="008F5C64">
        <w:rPr>
          <w:rFonts w:ascii="Garamond" w:hAnsi="Garamond"/>
          <w:szCs w:val="24"/>
        </w:rPr>
        <w:t xml:space="preserve">“Appraising the Appraisal-Tendency Framework,” </w:t>
      </w:r>
      <w:r w:rsidRPr="008F5C64">
        <w:rPr>
          <w:rFonts w:ascii="Garamond" w:hAnsi="Garamond"/>
          <w:i/>
          <w:szCs w:val="24"/>
        </w:rPr>
        <w:t>Journal of Consumer Psychology</w:t>
      </w:r>
      <w:r w:rsidRPr="008F5C64">
        <w:rPr>
          <w:rFonts w:ascii="Garamond" w:hAnsi="Garamond"/>
          <w:szCs w:val="24"/>
        </w:rPr>
        <w:t>, 17(3)</w:t>
      </w:r>
      <w:r>
        <w:rPr>
          <w:rFonts w:ascii="Garamond" w:hAnsi="Garamond"/>
          <w:szCs w:val="24"/>
        </w:rPr>
        <w:t>, 169-173</w:t>
      </w:r>
      <w:r w:rsidRPr="008F5C64">
        <w:rPr>
          <w:rFonts w:ascii="Garamond" w:hAnsi="Garamond"/>
          <w:szCs w:val="24"/>
        </w:rPr>
        <w:t>.</w:t>
      </w:r>
    </w:p>
    <w:p w14:paraId="155A5E3C" w14:textId="77777777" w:rsidR="00686337" w:rsidRPr="00A82C5A" w:rsidRDefault="00686337" w:rsidP="00686337">
      <w:pPr>
        <w:rPr>
          <w:rFonts w:ascii="Garamond" w:hAnsi="Garamond"/>
          <w:szCs w:val="24"/>
        </w:rPr>
      </w:pPr>
    </w:p>
    <w:p w14:paraId="46DDF219" w14:textId="77777777" w:rsidR="00686337" w:rsidRDefault="00686337" w:rsidP="00686337">
      <w:pPr>
        <w:pStyle w:val="HTMLPreformatted"/>
        <w:rPr>
          <w:rFonts w:ascii="Garamond" w:hAnsi="Garamond" w:cs="Times New Roman"/>
          <w:sz w:val="24"/>
          <w:szCs w:val="24"/>
        </w:rPr>
      </w:pPr>
      <w:r w:rsidRPr="00E91CF4">
        <w:rPr>
          <w:rFonts w:ascii="Garamond" w:hAnsi="Garamond" w:cs="Times New Roman"/>
          <w:sz w:val="24"/>
          <w:szCs w:val="24"/>
        </w:rPr>
        <w:t>Dewhirst, T</w:t>
      </w:r>
      <w:r>
        <w:rPr>
          <w:rFonts w:ascii="Garamond" w:hAnsi="Garamond" w:cs="Times New Roman"/>
          <w:sz w:val="24"/>
          <w:szCs w:val="24"/>
        </w:rPr>
        <w:t>imothy</w:t>
      </w:r>
      <w:r w:rsidRPr="00E91CF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and </w:t>
      </w:r>
      <w:r w:rsidRPr="000C3852">
        <w:rPr>
          <w:rFonts w:ascii="Garamond" w:hAnsi="Garamond" w:cs="Times New Roman"/>
          <w:sz w:val="25"/>
          <w:szCs w:val="25"/>
        </w:rPr>
        <w:t xml:space="preserve">Lisa A. </w:t>
      </w:r>
      <w:r w:rsidR="000C3852" w:rsidRPr="000C3852">
        <w:rPr>
          <w:rFonts w:ascii="Garamond" w:hAnsi="Garamond" w:cs="Times New Roman"/>
          <w:sz w:val="25"/>
          <w:szCs w:val="25"/>
        </w:rPr>
        <w:t>Cavanaugh</w:t>
      </w:r>
      <w:r w:rsidR="000C3852">
        <w:rPr>
          <w:rFonts w:ascii="Garamond" w:hAnsi="Garamond" w:cs="Times New Roman"/>
          <w:sz w:val="24"/>
          <w:szCs w:val="24"/>
        </w:rPr>
        <w:t xml:space="preserve"> </w:t>
      </w:r>
      <w:r w:rsidRPr="00E91CF4">
        <w:rPr>
          <w:rFonts w:ascii="Garamond" w:hAnsi="Garamond" w:cs="Times New Roman"/>
          <w:sz w:val="24"/>
          <w:szCs w:val="24"/>
        </w:rPr>
        <w:t>(2007)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E91CF4">
        <w:rPr>
          <w:rFonts w:ascii="Garamond" w:hAnsi="Garamond" w:cs="Times New Roman"/>
          <w:sz w:val="24"/>
          <w:szCs w:val="24"/>
        </w:rPr>
        <w:t xml:space="preserve">“Designated Driver Advertising Campaigns.”  In J.J. Arnett (Ed.), </w:t>
      </w:r>
      <w:r w:rsidRPr="004156F8">
        <w:rPr>
          <w:rFonts w:ascii="Garamond" w:hAnsi="Garamond" w:cs="Times New Roman"/>
          <w:i/>
          <w:sz w:val="24"/>
          <w:szCs w:val="24"/>
        </w:rPr>
        <w:t>Encyclopedia of Children, Adolescents, and the Media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E91CF4">
        <w:rPr>
          <w:rFonts w:ascii="Garamond" w:hAnsi="Garamond" w:cs="Times New Roman"/>
          <w:sz w:val="24"/>
          <w:szCs w:val="24"/>
        </w:rPr>
        <w:t>Thousand Oaks, CA: Sage Publications.</w:t>
      </w:r>
    </w:p>
    <w:p w14:paraId="4B9D7BCD" w14:textId="77777777" w:rsidR="00686337" w:rsidRPr="00A82C5A" w:rsidRDefault="00686337" w:rsidP="00686337">
      <w:pPr>
        <w:pStyle w:val="Left15"/>
        <w:rPr>
          <w:rFonts w:ascii="Garamond" w:hAnsi="Garamond"/>
          <w:sz w:val="28"/>
          <w:szCs w:val="24"/>
        </w:rPr>
      </w:pPr>
    </w:p>
    <w:p w14:paraId="73A355B0" w14:textId="77777777" w:rsidR="00686337" w:rsidRPr="00A82C5A" w:rsidRDefault="00686337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>Manuscripts Under Review</w:t>
      </w:r>
      <w:r w:rsidR="00A468A5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                         </w:t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5C1B488E" w14:textId="77777777" w:rsidR="00686337" w:rsidRPr="00DE1F42" w:rsidRDefault="00686337" w:rsidP="00686337">
      <w:pPr>
        <w:ind w:left="-20"/>
        <w:rPr>
          <w:rFonts w:ascii="Garamond" w:hAnsi="Garamond"/>
          <w:szCs w:val="24"/>
        </w:rPr>
      </w:pPr>
    </w:p>
    <w:p w14:paraId="1DBB6719" w14:textId="77777777" w:rsidR="00EF7297" w:rsidRPr="00036049" w:rsidRDefault="00EF7297" w:rsidP="00AF0045">
      <w:pPr>
        <w:ind w:left="-20"/>
        <w:rPr>
          <w:rFonts w:ascii="Garamond" w:hAnsi="Garamond"/>
          <w:szCs w:val="24"/>
        </w:rPr>
      </w:pPr>
      <w:r w:rsidRPr="00E534F6">
        <w:rPr>
          <w:rFonts w:ascii="Garamond" w:hAnsi="Garamond"/>
          <w:sz w:val="25"/>
          <w:szCs w:val="25"/>
        </w:rPr>
        <w:t>Cavanaugh, Lisa A.</w:t>
      </w:r>
      <w:r w:rsidR="00B5560C">
        <w:rPr>
          <w:rFonts w:ascii="Garamond" w:hAnsi="Garamond"/>
          <w:sz w:val="25"/>
          <w:szCs w:val="25"/>
        </w:rPr>
        <w:t>,</w:t>
      </w:r>
      <w:r w:rsidR="00501171">
        <w:rPr>
          <w:rFonts w:ascii="Garamond" w:hAnsi="Garamond"/>
          <w:szCs w:val="24"/>
        </w:rPr>
        <w:t xml:space="preserve"> </w:t>
      </w:r>
      <w:r w:rsidRPr="00036049">
        <w:rPr>
          <w:rFonts w:ascii="Garamond" w:hAnsi="Garamond"/>
          <w:szCs w:val="24"/>
        </w:rPr>
        <w:t xml:space="preserve">Francesca Gino, and Gavan J. Fitzsimons, “When Doing Good Is Bad </w:t>
      </w:r>
      <w:r w:rsidR="00A65B20">
        <w:rPr>
          <w:rFonts w:ascii="Garamond" w:hAnsi="Garamond"/>
          <w:szCs w:val="24"/>
        </w:rPr>
        <w:t>in Gift-Giving</w:t>
      </w:r>
      <w:r w:rsidRPr="00036049">
        <w:rPr>
          <w:rFonts w:ascii="Garamond" w:hAnsi="Garamond"/>
          <w:szCs w:val="24"/>
        </w:rPr>
        <w:t xml:space="preserve">: </w:t>
      </w:r>
      <w:proofErr w:type="spellStart"/>
      <w:r w:rsidR="00A65B20">
        <w:rPr>
          <w:rFonts w:ascii="Garamond" w:hAnsi="Garamond"/>
          <w:szCs w:val="24"/>
        </w:rPr>
        <w:t>Mis</w:t>
      </w:r>
      <w:proofErr w:type="spellEnd"/>
      <w:r w:rsidR="0091678B">
        <w:rPr>
          <w:rFonts w:ascii="Garamond" w:hAnsi="Garamond"/>
          <w:szCs w:val="24"/>
        </w:rPr>
        <w:t>-</w:t>
      </w:r>
      <w:r w:rsidR="00A65B20">
        <w:rPr>
          <w:rFonts w:ascii="Garamond" w:hAnsi="Garamond"/>
          <w:szCs w:val="24"/>
        </w:rPr>
        <w:t xml:space="preserve">predicting Appreciation of </w:t>
      </w:r>
      <w:r w:rsidRPr="00036049">
        <w:rPr>
          <w:rFonts w:ascii="Garamond" w:hAnsi="Garamond"/>
          <w:szCs w:val="24"/>
        </w:rPr>
        <w:t>Socially Responsible Gifts,” (</w:t>
      </w:r>
      <w:r w:rsidR="009C5800">
        <w:rPr>
          <w:rFonts w:ascii="Garamond" w:hAnsi="Garamond"/>
          <w:szCs w:val="24"/>
        </w:rPr>
        <w:t>Third</w:t>
      </w:r>
      <w:r w:rsidRPr="00036049">
        <w:rPr>
          <w:rFonts w:ascii="Garamond" w:hAnsi="Garamond"/>
          <w:szCs w:val="24"/>
        </w:rPr>
        <w:t xml:space="preserve"> round at </w:t>
      </w:r>
      <w:r w:rsidRPr="00036049">
        <w:rPr>
          <w:rFonts w:ascii="Garamond" w:hAnsi="Garamond"/>
          <w:i/>
          <w:szCs w:val="24"/>
        </w:rPr>
        <w:t>Organizational Behavior and Human Decision Processes</w:t>
      </w:r>
      <w:r w:rsidRPr="00036049">
        <w:rPr>
          <w:rFonts w:ascii="Garamond" w:hAnsi="Garamond"/>
          <w:szCs w:val="24"/>
        </w:rPr>
        <w:t>)</w:t>
      </w:r>
    </w:p>
    <w:p w14:paraId="396EF90F" w14:textId="77777777" w:rsidR="004F3F4C" w:rsidRPr="00151C04" w:rsidRDefault="004F3F4C" w:rsidP="00AF0045">
      <w:pPr>
        <w:ind w:left="-20"/>
        <w:rPr>
          <w:rFonts w:ascii="Garamond" w:hAnsi="Garamond"/>
        </w:rPr>
      </w:pPr>
    </w:p>
    <w:p w14:paraId="71557928" w14:textId="77777777" w:rsidR="0029349D" w:rsidRPr="007A33A6" w:rsidRDefault="0029349D" w:rsidP="0029349D">
      <w:pPr>
        <w:ind w:left="-20"/>
        <w:rPr>
          <w:rFonts w:ascii="Garamond" w:hAnsi="Garamond"/>
          <w:sz w:val="25"/>
        </w:rPr>
      </w:pPr>
      <w:r>
        <w:rPr>
          <w:rFonts w:ascii="Garamond" w:hAnsi="Garamond"/>
          <w:sz w:val="25"/>
        </w:rPr>
        <w:t xml:space="preserve">Cavanaugh, Lisa A., </w:t>
      </w:r>
      <w:r w:rsidRPr="00036049">
        <w:rPr>
          <w:rFonts w:ascii="Garamond" w:hAnsi="Garamond"/>
          <w:szCs w:val="24"/>
        </w:rPr>
        <w:t xml:space="preserve">Joseph C. </w:t>
      </w:r>
      <w:proofErr w:type="spellStart"/>
      <w:r w:rsidRPr="00036049">
        <w:rPr>
          <w:rFonts w:ascii="Garamond" w:hAnsi="Garamond"/>
          <w:szCs w:val="24"/>
        </w:rPr>
        <w:t>Nunes</w:t>
      </w:r>
      <w:proofErr w:type="spellEnd"/>
      <w:r w:rsidRPr="00036049">
        <w:rPr>
          <w:rFonts w:ascii="Garamond" w:hAnsi="Garamond"/>
          <w:szCs w:val="24"/>
        </w:rPr>
        <w:t xml:space="preserve">, </w:t>
      </w:r>
      <w:r w:rsidR="007C2A21">
        <w:rPr>
          <w:rFonts w:ascii="Garamond" w:hAnsi="Garamond"/>
          <w:szCs w:val="24"/>
        </w:rPr>
        <w:t xml:space="preserve">and Young </w:t>
      </w:r>
      <w:proofErr w:type="spellStart"/>
      <w:r w:rsidR="007C2A21">
        <w:rPr>
          <w:rFonts w:ascii="Garamond" w:hAnsi="Garamond"/>
          <w:szCs w:val="24"/>
        </w:rPr>
        <w:t>Jee</w:t>
      </w:r>
      <w:proofErr w:type="spellEnd"/>
      <w:r w:rsidR="007C2A21">
        <w:rPr>
          <w:rFonts w:ascii="Garamond" w:hAnsi="Garamond"/>
          <w:szCs w:val="24"/>
        </w:rPr>
        <w:t xml:space="preserve"> Han, </w:t>
      </w:r>
      <w:r w:rsidRPr="00036049">
        <w:rPr>
          <w:rFonts w:ascii="Garamond" w:hAnsi="Garamond"/>
          <w:szCs w:val="24"/>
        </w:rPr>
        <w:t>“</w:t>
      </w:r>
      <w:r w:rsidR="007C2A21">
        <w:rPr>
          <w:rFonts w:ascii="Garamond" w:hAnsi="Garamond"/>
          <w:szCs w:val="24"/>
        </w:rPr>
        <w:t>Please See the Signal but Don’t Mention It: How Acknowledging Identity Signals Leads to Embarrassment</w:t>
      </w:r>
      <w:r w:rsidRPr="00036049">
        <w:rPr>
          <w:rFonts w:ascii="Garamond" w:hAnsi="Garamond"/>
          <w:szCs w:val="24"/>
        </w:rPr>
        <w:t>,” (</w:t>
      </w:r>
      <w:r w:rsidR="00975CBC">
        <w:rPr>
          <w:rFonts w:ascii="Garamond" w:hAnsi="Garamond"/>
          <w:szCs w:val="24"/>
        </w:rPr>
        <w:t>Third</w:t>
      </w:r>
      <w:r w:rsidR="00036049">
        <w:rPr>
          <w:rFonts w:ascii="Garamond" w:hAnsi="Garamond"/>
          <w:szCs w:val="24"/>
        </w:rPr>
        <w:t xml:space="preserve"> round</w:t>
      </w:r>
      <w:r w:rsidRPr="00036049">
        <w:rPr>
          <w:rFonts w:ascii="Garamond" w:hAnsi="Garamond"/>
          <w:szCs w:val="24"/>
        </w:rPr>
        <w:t xml:space="preserve"> at </w:t>
      </w:r>
      <w:r w:rsidRPr="00036049">
        <w:rPr>
          <w:rFonts w:ascii="Garamond" w:hAnsi="Garamond"/>
          <w:i/>
          <w:szCs w:val="24"/>
        </w:rPr>
        <w:t>Journal of Consumer Research</w:t>
      </w:r>
      <w:r w:rsidRPr="00036049">
        <w:rPr>
          <w:rFonts w:ascii="Garamond" w:hAnsi="Garamond"/>
          <w:szCs w:val="24"/>
        </w:rPr>
        <w:t>)</w:t>
      </w:r>
      <w:r w:rsidRPr="007A33A6">
        <w:rPr>
          <w:rFonts w:ascii="Garamond" w:hAnsi="Garamond"/>
          <w:i/>
          <w:sz w:val="25"/>
        </w:rPr>
        <w:t xml:space="preserve"> </w:t>
      </w:r>
    </w:p>
    <w:p w14:paraId="7715E306" w14:textId="77777777" w:rsidR="0029349D" w:rsidRDefault="0029349D" w:rsidP="007A33A6">
      <w:pPr>
        <w:ind w:left="-20"/>
        <w:rPr>
          <w:rFonts w:ascii="Garamond" w:hAnsi="Garamond"/>
          <w:szCs w:val="24"/>
        </w:rPr>
      </w:pPr>
    </w:p>
    <w:p w14:paraId="1DB341D0" w14:textId="77777777" w:rsidR="00AE7B69" w:rsidRPr="00C67CD0" w:rsidRDefault="00AE7B69" w:rsidP="00AE7B69">
      <w:pPr>
        <w:ind w:left="-20"/>
        <w:rPr>
          <w:rFonts w:ascii="Garamond" w:hAnsi="Garamond"/>
          <w:szCs w:val="24"/>
        </w:rPr>
      </w:pPr>
      <w:r w:rsidRPr="0029349D">
        <w:rPr>
          <w:rFonts w:ascii="Garamond" w:hAnsi="Garamond"/>
          <w:sz w:val="25"/>
          <w:szCs w:val="25"/>
        </w:rPr>
        <w:t>Cavanaugh, Lisa A.,</w:t>
      </w:r>
      <w:r w:rsidRPr="007A33A6">
        <w:rPr>
          <w:rFonts w:ascii="Garamond" w:hAnsi="Garamond"/>
        </w:rPr>
        <w:t xml:space="preserve"> </w:t>
      </w:r>
      <w:r w:rsidRPr="00E534F6">
        <w:rPr>
          <w:rFonts w:ascii="Garamond" w:hAnsi="Garamond"/>
          <w:szCs w:val="24"/>
        </w:rPr>
        <w:t>Deborah J.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MacInnis</w:t>
      </w:r>
      <w:proofErr w:type="spellEnd"/>
      <w:r w:rsidRPr="00E534F6">
        <w:rPr>
          <w:rFonts w:ascii="Garamond" w:hAnsi="Garamond"/>
          <w:szCs w:val="24"/>
        </w:rPr>
        <w:t>, and Allen Weiss, “</w:t>
      </w:r>
      <w:r w:rsidR="004B753D">
        <w:rPr>
          <w:rFonts w:ascii="Garamond" w:hAnsi="Garamond"/>
          <w:szCs w:val="24"/>
        </w:rPr>
        <w:t>Perceptual Dimensions</w:t>
      </w:r>
      <w:r w:rsidRPr="00E534F6">
        <w:rPr>
          <w:rFonts w:ascii="Garamond" w:hAnsi="Garamond"/>
          <w:szCs w:val="24"/>
        </w:rPr>
        <w:t xml:space="preserve"> Differentiate Emotions</w:t>
      </w:r>
      <w:r w:rsidR="001C6400">
        <w:rPr>
          <w:rFonts w:ascii="Garamond" w:hAnsi="Garamond"/>
          <w:szCs w:val="24"/>
        </w:rPr>
        <w:t>,</w:t>
      </w:r>
      <w:r w:rsidRPr="00E534F6">
        <w:rPr>
          <w:rFonts w:ascii="Garamond" w:hAnsi="Garamond"/>
          <w:szCs w:val="24"/>
        </w:rPr>
        <w:t>”</w:t>
      </w:r>
      <w:r w:rsidR="001C6400">
        <w:rPr>
          <w:rFonts w:ascii="Garamond" w:hAnsi="Garamond"/>
          <w:szCs w:val="24"/>
        </w:rPr>
        <w:t xml:space="preserve"> (</w:t>
      </w:r>
      <w:r w:rsidR="000B76F8">
        <w:rPr>
          <w:rFonts w:ascii="Garamond" w:hAnsi="Garamond"/>
          <w:szCs w:val="24"/>
        </w:rPr>
        <w:t>Third</w:t>
      </w:r>
      <w:r w:rsidR="009E0B27">
        <w:rPr>
          <w:rFonts w:ascii="Garamond" w:hAnsi="Garamond"/>
          <w:szCs w:val="24"/>
        </w:rPr>
        <w:t xml:space="preserve"> round at </w:t>
      </w:r>
      <w:r w:rsidR="009E0B27" w:rsidRPr="009E0B27">
        <w:rPr>
          <w:rFonts w:ascii="Garamond" w:hAnsi="Garamond"/>
          <w:i/>
          <w:szCs w:val="24"/>
        </w:rPr>
        <w:t>Cognition and Emotion</w:t>
      </w:r>
      <w:r w:rsidR="001C6400">
        <w:rPr>
          <w:rFonts w:ascii="Garamond" w:hAnsi="Garamond"/>
          <w:szCs w:val="24"/>
        </w:rPr>
        <w:t>)</w:t>
      </w:r>
      <w:r>
        <w:rPr>
          <w:rFonts w:ascii="Garamond" w:hAnsi="Garamond"/>
          <w:szCs w:val="24"/>
        </w:rPr>
        <w:t xml:space="preserve"> </w:t>
      </w:r>
    </w:p>
    <w:p w14:paraId="00F079F2" w14:textId="77777777" w:rsidR="003C7566" w:rsidRDefault="003C7566" w:rsidP="00A6241B">
      <w:pPr>
        <w:rPr>
          <w:rFonts w:ascii="Garamond" w:hAnsi="Garamond"/>
          <w:b/>
          <w:spacing w:val="40"/>
          <w:sz w:val="28"/>
          <w:u w:val="single"/>
          <w:lang w:bidi="x-none"/>
        </w:rPr>
      </w:pPr>
    </w:p>
    <w:p w14:paraId="2482E0EE" w14:textId="77777777" w:rsidR="00975CBC" w:rsidRDefault="00975CBC" w:rsidP="00975CBC">
      <w:pPr>
        <w:ind w:left="-20"/>
        <w:rPr>
          <w:rFonts w:ascii="Garamond" w:hAnsi="Garamond"/>
          <w:szCs w:val="24"/>
        </w:rPr>
      </w:pPr>
      <w:r w:rsidRPr="00151C04">
        <w:rPr>
          <w:rFonts w:ascii="Garamond" w:hAnsi="Garamond"/>
          <w:szCs w:val="24"/>
        </w:rPr>
        <w:t>Cavanaugh, Lisa A. and Jennifer K. Lee, “</w:t>
      </w:r>
      <w:r w:rsidRPr="00C71FB2">
        <w:rPr>
          <w:rFonts w:ascii="Garamond" w:hAnsi="Garamond"/>
          <w:i/>
          <w:szCs w:val="24"/>
        </w:rPr>
        <w:t>Comfortably Numb</w:t>
      </w:r>
      <w:r>
        <w:rPr>
          <w:rFonts w:ascii="Garamond" w:hAnsi="Garamond"/>
          <w:szCs w:val="24"/>
        </w:rPr>
        <w:t>: How Relationship Reminders and Affective Numbing Influence Consumption Enjoyment</w:t>
      </w:r>
      <w:r w:rsidRPr="00151C04">
        <w:rPr>
          <w:rFonts w:ascii="Garamond" w:hAnsi="Garamond"/>
          <w:szCs w:val="24"/>
        </w:rPr>
        <w:t>”</w:t>
      </w:r>
      <w:r>
        <w:rPr>
          <w:rFonts w:ascii="Garamond" w:hAnsi="Garamond"/>
          <w:szCs w:val="24"/>
        </w:rPr>
        <w:t xml:space="preserve"> (Under Review at </w:t>
      </w:r>
      <w:r w:rsidRPr="007740E9">
        <w:rPr>
          <w:rFonts w:ascii="Garamond" w:hAnsi="Garamond"/>
          <w:i/>
          <w:szCs w:val="24"/>
        </w:rPr>
        <w:t>Journal of Consumer Research</w:t>
      </w:r>
      <w:r>
        <w:rPr>
          <w:rFonts w:ascii="Garamond" w:hAnsi="Garamond"/>
          <w:szCs w:val="24"/>
        </w:rPr>
        <w:t>).</w:t>
      </w:r>
    </w:p>
    <w:p w14:paraId="4BFBBDCA" w14:textId="77777777" w:rsidR="00975CBC" w:rsidRDefault="00975CBC" w:rsidP="00975CBC">
      <w:pPr>
        <w:ind w:left="-20"/>
        <w:rPr>
          <w:rFonts w:ascii="Garamond" w:hAnsi="Garamond"/>
          <w:szCs w:val="24"/>
        </w:rPr>
      </w:pPr>
    </w:p>
    <w:p w14:paraId="13ACBD9F" w14:textId="77777777" w:rsidR="00975CBC" w:rsidRDefault="00975CBC" w:rsidP="00975CBC">
      <w:pPr>
        <w:ind w:left="-20"/>
        <w:rPr>
          <w:rFonts w:ascii="Garamond" w:hAnsi="Garamond"/>
          <w:szCs w:val="24"/>
        </w:rPr>
      </w:pPr>
      <w:proofErr w:type="spellStart"/>
      <w:r w:rsidRPr="00036049">
        <w:rPr>
          <w:rFonts w:ascii="Garamond" w:hAnsi="Garamond"/>
          <w:szCs w:val="24"/>
        </w:rPr>
        <w:t>Isikman</w:t>
      </w:r>
      <w:proofErr w:type="spellEnd"/>
      <w:r w:rsidRPr="00036049">
        <w:rPr>
          <w:rFonts w:ascii="Garamond" w:hAnsi="Garamond"/>
          <w:szCs w:val="24"/>
        </w:rPr>
        <w:t xml:space="preserve">, </w:t>
      </w:r>
      <w:proofErr w:type="spellStart"/>
      <w:r w:rsidRPr="00036049">
        <w:rPr>
          <w:rFonts w:ascii="Garamond" w:hAnsi="Garamond"/>
          <w:szCs w:val="24"/>
        </w:rPr>
        <w:t>Elif</w:t>
      </w:r>
      <w:proofErr w:type="spellEnd"/>
      <w:r w:rsidRPr="00036049">
        <w:rPr>
          <w:rFonts w:ascii="Garamond" w:hAnsi="Garamond"/>
          <w:szCs w:val="24"/>
        </w:rPr>
        <w:t xml:space="preserve">, Deborah J. </w:t>
      </w:r>
      <w:proofErr w:type="spellStart"/>
      <w:r w:rsidRPr="00036049">
        <w:rPr>
          <w:rFonts w:ascii="Garamond" w:hAnsi="Garamond"/>
          <w:szCs w:val="24"/>
        </w:rPr>
        <w:t>MacInnis</w:t>
      </w:r>
      <w:proofErr w:type="spellEnd"/>
      <w:r w:rsidRPr="00036049">
        <w:rPr>
          <w:rFonts w:ascii="Garamond" w:hAnsi="Garamond"/>
          <w:szCs w:val="24"/>
        </w:rPr>
        <w:t xml:space="preserve">, Gulden </w:t>
      </w:r>
      <w:proofErr w:type="spellStart"/>
      <w:r w:rsidRPr="00036049">
        <w:rPr>
          <w:rFonts w:ascii="Garamond" w:hAnsi="Garamond"/>
          <w:szCs w:val="24"/>
        </w:rPr>
        <w:t>Ulkumen</w:t>
      </w:r>
      <w:proofErr w:type="spellEnd"/>
      <w:r w:rsidRPr="00036049">
        <w:rPr>
          <w:rFonts w:ascii="Garamond" w:hAnsi="Garamond"/>
          <w:szCs w:val="24"/>
        </w:rPr>
        <w:t>, and Lisa A. Cavanaugh, “The Effect</w:t>
      </w:r>
      <w:r>
        <w:rPr>
          <w:rFonts w:ascii="Garamond" w:hAnsi="Garamond"/>
          <w:szCs w:val="24"/>
        </w:rPr>
        <w:t>s</w:t>
      </w:r>
      <w:r w:rsidRPr="00036049">
        <w:rPr>
          <w:rFonts w:ascii="Garamond" w:hAnsi="Garamond"/>
          <w:szCs w:val="24"/>
        </w:rPr>
        <w:t xml:space="preserve"> of Curiosity</w:t>
      </w:r>
      <w:r>
        <w:rPr>
          <w:rFonts w:ascii="Garamond" w:hAnsi="Garamond"/>
          <w:szCs w:val="24"/>
        </w:rPr>
        <w:t>-Evoking Events</w:t>
      </w:r>
      <w:r w:rsidRPr="00036049">
        <w:rPr>
          <w:rFonts w:ascii="Garamond" w:hAnsi="Garamond"/>
          <w:szCs w:val="24"/>
        </w:rPr>
        <w:t xml:space="preserve"> on Consumption Enjoyment”</w:t>
      </w:r>
      <w:r>
        <w:rPr>
          <w:rFonts w:ascii="Garamond" w:hAnsi="Garamond"/>
          <w:szCs w:val="24"/>
        </w:rPr>
        <w:t xml:space="preserve"> </w:t>
      </w:r>
    </w:p>
    <w:p w14:paraId="64F346A4" w14:textId="77777777" w:rsidR="00975CBC" w:rsidRDefault="00975CBC" w:rsidP="00975CBC">
      <w:pPr>
        <w:ind w:left="-20"/>
        <w:rPr>
          <w:rFonts w:ascii="Garamond" w:hAnsi="Garamond"/>
          <w:szCs w:val="24"/>
        </w:rPr>
      </w:pPr>
    </w:p>
    <w:p w14:paraId="63E9DF29" w14:textId="77777777" w:rsidR="00975CBC" w:rsidRDefault="00975CBC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1E232314" w14:textId="77777777" w:rsidR="00975CBC" w:rsidRPr="00151C04" w:rsidRDefault="00975CBC" w:rsidP="00975CBC">
      <w:pPr>
        <w:ind w:left="-20"/>
        <w:rPr>
          <w:rFonts w:ascii="Garamond" w:hAnsi="Garamond"/>
          <w:szCs w:val="24"/>
        </w:rPr>
      </w:pPr>
    </w:p>
    <w:p w14:paraId="4505816B" w14:textId="77777777" w:rsidR="00AF0045" w:rsidRPr="00444262" w:rsidRDefault="00AF0045" w:rsidP="00AF0045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>Working Papers</w:t>
      </w:r>
      <w:r w:rsidR="00A468A5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and Papers In Preparation</w:t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                                    </w:t>
      </w:r>
    </w:p>
    <w:p w14:paraId="3FD28E81" w14:textId="77777777" w:rsidR="007C2A21" w:rsidRPr="008C3942" w:rsidRDefault="007C2A21" w:rsidP="007C2A21">
      <w:pPr>
        <w:ind w:left="-20"/>
        <w:rPr>
          <w:rFonts w:ascii="Garamond" w:hAnsi="Garamond"/>
          <w:sz w:val="22"/>
          <w:szCs w:val="24"/>
        </w:rPr>
      </w:pPr>
    </w:p>
    <w:p w14:paraId="0BB1BC77" w14:textId="77777777" w:rsidR="00C71FB2" w:rsidRPr="00151C04" w:rsidRDefault="00C71FB2" w:rsidP="00C71FB2">
      <w:pPr>
        <w:ind w:left="-20"/>
        <w:rPr>
          <w:rFonts w:ascii="Garamond" w:hAnsi="Garamond"/>
          <w:szCs w:val="24"/>
        </w:rPr>
      </w:pPr>
      <w:r w:rsidRPr="00151C04">
        <w:rPr>
          <w:rFonts w:ascii="Garamond" w:hAnsi="Garamond"/>
          <w:szCs w:val="24"/>
        </w:rPr>
        <w:t>Nelson, S. Katherine and Lisa A. Cavanaugh, “Promoting Parenthood: Relationship Reminders, Mot</w:t>
      </w:r>
      <w:r w:rsidR="007740E9">
        <w:rPr>
          <w:rFonts w:ascii="Garamond" w:hAnsi="Garamond"/>
          <w:szCs w:val="24"/>
        </w:rPr>
        <w:t>ivations, and Life Expectations.</w:t>
      </w:r>
      <w:r w:rsidRPr="00151C04">
        <w:rPr>
          <w:rFonts w:ascii="Garamond" w:hAnsi="Garamond"/>
          <w:szCs w:val="24"/>
        </w:rPr>
        <w:t>”</w:t>
      </w:r>
      <w:r w:rsidR="007740E9">
        <w:rPr>
          <w:rFonts w:ascii="Garamond" w:hAnsi="Garamond"/>
          <w:szCs w:val="24"/>
        </w:rPr>
        <w:t xml:space="preserve"> (</w:t>
      </w:r>
      <w:r w:rsidR="00975CBC">
        <w:rPr>
          <w:rFonts w:ascii="Garamond" w:hAnsi="Garamond"/>
          <w:szCs w:val="24"/>
        </w:rPr>
        <w:t>4</w:t>
      </w:r>
      <w:r w:rsidR="007740E9">
        <w:rPr>
          <w:rFonts w:ascii="Garamond" w:hAnsi="Garamond"/>
          <w:szCs w:val="24"/>
        </w:rPr>
        <w:t xml:space="preserve"> studies complete, manuscript in prep for </w:t>
      </w:r>
      <w:r w:rsidR="007740E9" w:rsidRPr="007740E9">
        <w:rPr>
          <w:rFonts w:ascii="Garamond" w:hAnsi="Garamond"/>
          <w:i/>
          <w:szCs w:val="24"/>
        </w:rPr>
        <w:t>Psych</w:t>
      </w:r>
      <w:r w:rsidR="007740E9">
        <w:rPr>
          <w:rFonts w:ascii="Garamond" w:hAnsi="Garamond"/>
          <w:i/>
          <w:szCs w:val="24"/>
        </w:rPr>
        <w:t>ological</w:t>
      </w:r>
      <w:r w:rsidR="007740E9" w:rsidRPr="007740E9">
        <w:rPr>
          <w:rFonts w:ascii="Garamond" w:hAnsi="Garamond"/>
          <w:i/>
          <w:szCs w:val="24"/>
        </w:rPr>
        <w:t xml:space="preserve"> Science</w:t>
      </w:r>
      <w:r w:rsidR="007740E9">
        <w:rPr>
          <w:rFonts w:ascii="Garamond" w:hAnsi="Garamond"/>
          <w:szCs w:val="24"/>
        </w:rPr>
        <w:t>)</w:t>
      </w:r>
    </w:p>
    <w:p w14:paraId="3C97CD4A" w14:textId="77777777" w:rsidR="00C71FB2" w:rsidRDefault="00C71FB2" w:rsidP="007C2A21">
      <w:pPr>
        <w:ind w:left="-20"/>
        <w:rPr>
          <w:rFonts w:ascii="Garamond" w:hAnsi="Garamond"/>
          <w:sz w:val="25"/>
          <w:szCs w:val="24"/>
        </w:rPr>
      </w:pPr>
    </w:p>
    <w:p w14:paraId="26AB623B" w14:textId="77777777" w:rsidR="007C2A21" w:rsidRPr="00082120" w:rsidRDefault="007C2A21" w:rsidP="007C2A21">
      <w:pPr>
        <w:ind w:left="-20"/>
        <w:rPr>
          <w:rFonts w:ascii="Garamond" w:hAnsi="Garamond"/>
          <w:szCs w:val="24"/>
        </w:rPr>
      </w:pPr>
      <w:r w:rsidRPr="008C4A08">
        <w:rPr>
          <w:rFonts w:ascii="Garamond" w:hAnsi="Garamond"/>
          <w:sz w:val="25"/>
          <w:szCs w:val="24"/>
        </w:rPr>
        <w:t>Cavanaugh, Lisa A.</w:t>
      </w:r>
      <w:r>
        <w:rPr>
          <w:rFonts w:ascii="Garamond" w:hAnsi="Garamond"/>
          <w:sz w:val="25"/>
          <w:szCs w:val="24"/>
        </w:rPr>
        <w:t xml:space="preserve"> </w:t>
      </w:r>
      <w:r w:rsidRPr="00E534F6">
        <w:rPr>
          <w:rFonts w:ascii="Garamond" w:hAnsi="Garamond"/>
          <w:szCs w:val="24"/>
        </w:rPr>
        <w:t>and Gavan J. Fitzsimons, “</w:t>
      </w:r>
      <w:r w:rsidRPr="00E534F6">
        <w:rPr>
          <w:rFonts w:ascii="Garamond" w:hAnsi="Garamond"/>
          <w:i/>
          <w:szCs w:val="24"/>
        </w:rPr>
        <w:t>Happy</w:t>
      </w:r>
      <w:r w:rsidRPr="00E534F6">
        <w:rPr>
          <w:rFonts w:ascii="Garamond" w:hAnsi="Garamond"/>
          <w:szCs w:val="24"/>
        </w:rPr>
        <w:t xml:space="preserve"> Holidays? How Religious and Secular Portrayals of the Holidays Influence </w:t>
      </w:r>
      <w:r>
        <w:rPr>
          <w:rFonts w:ascii="Garamond" w:hAnsi="Garamond"/>
          <w:szCs w:val="24"/>
        </w:rPr>
        <w:t xml:space="preserve">Feelings Toward and </w:t>
      </w:r>
      <w:r w:rsidRPr="00E534F6">
        <w:rPr>
          <w:rFonts w:ascii="Garamond" w:hAnsi="Garamond"/>
          <w:szCs w:val="24"/>
        </w:rPr>
        <w:t>Spending on Self and Others</w:t>
      </w:r>
      <w:r w:rsidR="007740E9">
        <w:rPr>
          <w:rFonts w:ascii="Garamond" w:hAnsi="Garamond"/>
          <w:szCs w:val="24"/>
        </w:rPr>
        <w:t>.</w:t>
      </w:r>
      <w:r w:rsidRPr="00E534F6">
        <w:rPr>
          <w:rFonts w:ascii="Garamond" w:hAnsi="Garamond"/>
          <w:szCs w:val="24"/>
        </w:rPr>
        <w:t>”</w:t>
      </w:r>
      <w:r>
        <w:rPr>
          <w:rFonts w:ascii="Garamond" w:hAnsi="Garamond"/>
          <w:szCs w:val="24"/>
        </w:rPr>
        <w:t xml:space="preserve"> </w:t>
      </w:r>
    </w:p>
    <w:p w14:paraId="17E43CD0" w14:textId="77777777" w:rsidR="007C2A21" w:rsidRDefault="007C2A21" w:rsidP="007A33A6">
      <w:pPr>
        <w:rPr>
          <w:rFonts w:ascii="Garamond" w:hAnsi="Garamond"/>
        </w:rPr>
      </w:pPr>
    </w:p>
    <w:p w14:paraId="29FDC710" w14:textId="77777777" w:rsidR="007A33A6" w:rsidRPr="00F43251" w:rsidRDefault="007A33A6" w:rsidP="007A33A6">
      <w:pPr>
        <w:rPr>
          <w:rFonts w:ascii="Garamond" w:hAnsi="Garamond"/>
        </w:rPr>
      </w:pPr>
      <w:r w:rsidRPr="00BD22E6">
        <w:rPr>
          <w:rFonts w:ascii="Garamond" w:hAnsi="Garamond"/>
        </w:rPr>
        <w:t>Cavanaugh, Lisa A</w:t>
      </w:r>
      <w:r>
        <w:rPr>
          <w:rFonts w:ascii="Garamond" w:hAnsi="Garamond"/>
        </w:rPr>
        <w:t>. and Deborah J. MacInnis</w:t>
      </w:r>
      <w:r w:rsidRPr="00BD22E6">
        <w:rPr>
          <w:rFonts w:ascii="Garamond" w:hAnsi="Garamond"/>
        </w:rPr>
        <w:t>, “Social Relation</w:t>
      </w:r>
      <w:r>
        <w:rPr>
          <w:rFonts w:ascii="Garamond" w:hAnsi="Garamond"/>
        </w:rPr>
        <w:t>ships and Consumption Decisions</w:t>
      </w:r>
      <w:r w:rsidRPr="00BD22E6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</w:p>
    <w:p w14:paraId="07CA7FF1" w14:textId="77777777" w:rsidR="007A33A6" w:rsidRPr="00FE57F2" w:rsidRDefault="007A33A6" w:rsidP="00E70CB0">
      <w:pPr>
        <w:ind w:left="-20"/>
        <w:rPr>
          <w:rFonts w:ascii="Garamond" w:hAnsi="Garamond"/>
          <w:szCs w:val="24"/>
        </w:rPr>
      </w:pPr>
    </w:p>
    <w:p w14:paraId="7E9AECD4" w14:textId="77777777" w:rsidR="007C2A21" w:rsidRDefault="007C2A21" w:rsidP="007C2A21">
      <w:pPr>
        <w:pStyle w:val="Left15"/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</w:t>
      </w:r>
      <w:r w:rsidRPr="00BD22E6">
        <w:rPr>
          <w:rFonts w:ascii="Garamond" w:hAnsi="Garamond"/>
          <w:szCs w:val="24"/>
        </w:rPr>
        <w:t>and Gavan J. Fitzsimons, “</w:t>
      </w:r>
      <w:r w:rsidRPr="00BD22E6">
        <w:rPr>
          <w:rFonts w:ascii="Garamond" w:eastAsia="Times New Roman" w:hAnsi="Garamond"/>
          <w:bCs/>
          <w:szCs w:val="24"/>
        </w:rPr>
        <w:t xml:space="preserve">When You </w:t>
      </w:r>
      <w:r w:rsidRPr="00BD22E6">
        <w:rPr>
          <w:rFonts w:ascii="Garamond" w:eastAsia="Times New Roman" w:hAnsi="Garamond"/>
          <w:bCs/>
          <w:i/>
          <w:iCs/>
          <w:szCs w:val="24"/>
        </w:rPr>
        <w:t>Don’t</w:t>
      </w:r>
      <w:r w:rsidRPr="00BD22E6">
        <w:rPr>
          <w:rFonts w:ascii="Garamond" w:eastAsia="Times New Roman" w:hAnsi="Garamond"/>
          <w:bCs/>
          <w:szCs w:val="24"/>
        </w:rPr>
        <w:t xml:space="preserve"> Care Enough to Give the Very Best:  When Gifting Leads to Less (vs. More) Ethical Choices</w:t>
      </w:r>
      <w:r>
        <w:rPr>
          <w:rFonts w:ascii="Garamond" w:hAnsi="Garamond"/>
          <w:szCs w:val="24"/>
        </w:rPr>
        <w:t>.</w:t>
      </w:r>
      <w:r w:rsidRPr="00BD22E6">
        <w:rPr>
          <w:rFonts w:ascii="Garamond" w:hAnsi="Garamond"/>
          <w:szCs w:val="24"/>
        </w:rPr>
        <w:t xml:space="preserve">” </w:t>
      </w:r>
    </w:p>
    <w:p w14:paraId="187C8EA2" w14:textId="77777777" w:rsidR="007C2A21" w:rsidRDefault="007C2A21" w:rsidP="00AA01F6">
      <w:pPr>
        <w:pStyle w:val="Left15"/>
        <w:rPr>
          <w:rFonts w:ascii="Garamond" w:hAnsi="Garamond"/>
          <w:szCs w:val="24"/>
        </w:rPr>
      </w:pPr>
    </w:p>
    <w:p w14:paraId="7D789C03" w14:textId="77777777" w:rsidR="00AA01F6" w:rsidRPr="00BD22E6" w:rsidRDefault="00AA01F6" w:rsidP="00AA01F6">
      <w:pPr>
        <w:pStyle w:val="Left15"/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A., Christine Moorman, James R. Bettman, and Mary Frances Luce, “Physician Heal Thyself: Affect, Risk, and Treatment Decisions in He</w:t>
      </w:r>
      <w:r w:rsidR="00EF7297">
        <w:rPr>
          <w:rFonts w:ascii="Garamond" w:hAnsi="Garamond"/>
          <w:szCs w:val="24"/>
        </w:rPr>
        <w:t>alth Care.</w:t>
      </w:r>
      <w:r w:rsidRPr="00BD22E6">
        <w:rPr>
          <w:rFonts w:ascii="Garamond" w:hAnsi="Garamond"/>
          <w:szCs w:val="24"/>
        </w:rPr>
        <w:t xml:space="preserve">” </w:t>
      </w:r>
    </w:p>
    <w:p w14:paraId="17062404" w14:textId="77777777" w:rsidR="00FE57F2" w:rsidRDefault="00FE57F2" w:rsidP="00AF0045">
      <w:pPr>
        <w:pStyle w:val="Left15"/>
        <w:rPr>
          <w:rFonts w:ascii="Garamond" w:hAnsi="Garamond"/>
          <w:szCs w:val="24"/>
        </w:rPr>
      </w:pPr>
    </w:p>
    <w:p w14:paraId="61A069EB" w14:textId="77777777" w:rsidR="00267371" w:rsidRDefault="00267371" w:rsidP="00AF0045">
      <w:pPr>
        <w:pStyle w:val="Left15"/>
        <w:rPr>
          <w:rFonts w:ascii="Garamond" w:hAnsi="Garamond"/>
          <w:szCs w:val="24"/>
        </w:rPr>
      </w:pPr>
    </w:p>
    <w:p w14:paraId="620C4C9D" w14:textId="77777777" w:rsidR="00FE57F2" w:rsidRPr="00444262" w:rsidRDefault="00FE57F2" w:rsidP="00FE57F2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Research in Progress                                  </w:t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                                    </w:t>
      </w:r>
    </w:p>
    <w:p w14:paraId="0CE400A0" w14:textId="77777777" w:rsidR="007C2A21" w:rsidRDefault="007C2A21" w:rsidP="007C2A21">
      <w:pPr>
        <w:ind w:left="-20"/>
        <w:rPr>
          <w:rFonts w:ascii="Garamond" w:hAnsi="Garamond"/>
          <w:szCs w:val="24"/>
        </w:rPr>
      </w:pPr>
    </w:p>
    <w:p w14:paraId="21F8A895" w14:textId="77777777" w:rsidR="00FE57F2" w:rsidRDefault="00FE57F2" w:rsidP="00FE57F2">
      <w:pPr>
        <w:ind w:left="-20"/>
        <w:rPr>
          <w:rFonts w:ascii="Garamond" w:hAnsi="Garamond"/>
          <w:szCs w:val="24"/>
        </w:rPr>
      </w:pPr>
      <w:proofErr w:type="spellStart"/>
      <w:r w:rsidRPr="00151C04">
        <w:rPr>
          <w:rFonts w:ascii="Garamond" w:hAnsi="Garamond"/>
          <w:szCs w:val="24"/>
        </w:rPr>
        <w:t>Cutright</w:t>
      </w:r>
      <w:proofErr w:type="spellEnd"/>
      <w:r w:rsidRPr="00151C04">
        <w:rPr>
          <w:rFonts w:ascii="Garamond" w:hAnsi="Garamond"/>
          <w:szCs w:val="24"/>
        </w:rPr>
        <w:t>, Keisha M. and Lisa A. Cavanaugh, “</w:t>
      </w:r>
      <w:r w:rsidR="00151C04" w:rsidRPr="00151C04">
        <w:rPr>
          <w:rFonts w:ascii="Garamond" w:hAnsi="Garamond"/>
          <w:szCs w:val="24"/>
        </w:rPr>
        <w:t>Lacking</w:t>
      </w:r>
      <w:r w:rsidR="00E95720" w:rsidRPr="00151C04">
        <w:rPr>
          <w:rFonts w:ascii="Garamond" w:hAnsi="Garamond"/>
          <w:szCs w:val="24"/>
        </w:rPr>
        <w:t xml:space="preserve"> </w:t>
      </w:r>
      <w:r w:rsidRPr="00151C04">
        <w:rPr>
          <w:rFonts w:ascii="Garamond" w:hAnsi="Garamond"/>
          <w:szCs w:val="24"/>
        </w:rPr>
        <w:t>Control</w:t>
      </w:r>
      <w:r w:rsidR="00151C04" w:rsidRPr="00151C04">
        <w:rPr>
          <w:rFonts w:ascii="Garamond" w:hAnsi="Garamond"/>
          <w:szCs w:val="24"/>
        </w:rPr>
        <w:t xml:space="preserve"> and </w:t>
      </w:r>
      <w:r w:rsidR="00BF2E73">
        <w:rPr>
          <w:rFonts w:ascii="Garamond" w:hAnsi="Garamond"/>
          <w:szCs w:val="24"/>
        </w:rPr>
        <w:t>Reminders of Togetherness</w:t>
      </w:r>
      <w:r w:rsidRPr="00151C04">
        <w:rPr>
          <w:rFonts w:ascii="Garamond" w:hAnsi="Garamond"/>
          <w:szCs w:val="24"/>
        </w:rPr>
        <w:t>.”</w:t>
      </w:r>
    </w:p>
    <w:p w14:paraId="5B682748" w14:textId="77777777" w:rsidR="006418CC" w:rsidRDefault="006418CC" w:rsidP="00FE57F2">
      <w:pPr>
        <w:ind w:left="-20"/>
        <w:rPr>
          <w:rFonts w:ascii="Garamond" w:hAnsi="Garamond"/>
          <w:szCs w:val="24"/>
        </w:rPr>
      </w:pPr>
    </w:p>
    <w:p w14:paraId="45B7D61D" w14:textId="77777777" w:rsidR="00267371" w:rsidRDefault="00267371" w:rsidP="00FE57F2">
      <w:pPr>
        <w:ind w:left="-20"/>
        <w:rPr>
          <w:rFonts w:ascii="Garamond" w:hAnsi="Garamond"/>
          <w:szCs w:val="24"/>
        </w:rPr>
      </w:pPr>
    </w:p>
    <w:p w14:paraId="389DF206" w14:textId="77777777" w:rsidR="00686337" w:rsidRPr="00444262" w:rsidRDefault="00686337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>Invited Talks</w:t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                                    </w:t>
      </w:r>
      <w:r w:rsidRPr="00444262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1E5AA1B4" w14:textId="77777777" w:rsidR="00686337" w:rsidRPr="00D652ED" w:rsidRDefault="00686337" w:rsidP="00686337">
      <w:pPr>
        <w:rPr>
          <w:rFonts w:ascii="Garamond" w:hAnsi="Garamond"/>
          <w:szCs w:val="24"/>
        </w:rPr>
      </w:pPr>
    </w:p>
    <w:p w14:paraId="15FA41D9" w14:textId="77777777" w:rsidR="006A1FA9" w:rsidRDefault="006A1FA9" w:rsidP="002B42BA">
      <w:pPr>
        <w:rPr>
          <w:rFonts w:ascii="Garamond" w:hAnsi="Garamond"/>
        </w:rPr>
      </w:pPr>
      <w:r>
        <w:rPr>
          <w:rFonts w:ascii="Garamond" w:hAnsi="Garamond"/>
        </w:rPr>
        <w:t>Stanford GSB, Palo Alto, CA (April 2015)</w:t>
      </w:r>
    </w:p>
    <w:p w14:paraId="3CBCD1F0" w14:textId="77777777" w:rsidR="006A1FA9" w:rsidRDefault="006A1FA9" w:rsidP="002B42BA">
      <w:pPr>
        <w:rPr>
          <w:rFonts w:ascii="Garamond" w:hAnsi="Garamond"/>
        </w:rPr>
      </w:pPr>
      <w:r>
        <w:rPr>
          <w:rFonts w:ascii="Garamond" w:hAnsi="Garamond"/>
        </w:rPr>
        <w:t>San Diego Marketing Camp, San Diego, CA (April 2015)</w:t>
      </w:r>
    </w:p>
    <w:p w14:paraId="32CEAF31" w14:textId="77777777" w:rsidR="006A1FA9" w:rsidRDefault="006A1FA9" w:rsidP="002B42BA">
      <w:pPr>
        <w:rPr>
          <w:rFonts w:ascii="Garamond" w:hAnsi="Garamond"/>
        </w:rPr>
      </w:pPr>
      <w:r>
        <w:rPr>
          <w:rFonts w:ascii="Garamond" w:hAnsi="Garamond"/>
        </w:rPr>
        <w:t>University of Miami, Coral Gables, FL (April 2015)</w:t>
      </w:r>
    </w:p>
    <w:p w14:paraId="3E23BDD2" w14:textId="77777777" w:rsidR="009E0B27" w:rsidRDefault="009E0B27" w:rsidP="002B42BA">
      <w:pPr>
        <w:rPr>
          <w:rFonts w:ascii="Garamond" w:hAnsi="Garamond"/>
        </w:rPr>
      </w:pPr>
      <w:r>
        <w:rPr>
          <w:rFonts w:ascii="Garamond" w:hAnsi="Garamond"/>
        </w:rPr>
        <w:t xml:space="preserve">Emotions and Well-being </w:t>
      </w:r>
      <w:r w:rsidR="00E705EC">
        <w:rPr>
          <w:rFonts w:ascii="Garamond" w:hAnsi="Garamond"/>
        </w:rPr>
        <w:t xml:space="preserve">Invitational Conference, Vancouver, BC </w:t>
      </w:r>
      <w:r>
        <w:rPr>
          <w:rFonts w:ascii="Garamond" w:hAnsi="Garamond"/>
        </w:rPr>
        <w:t>(December 2014)</w:t>
      </w:r>
    </w:p>
    <w:p w14:paraId="7C360504" w14:textId="77777777" w:rsidR="000B2B48" w:rsidRDefault="000B2B48" w:rsidP="002B42BA">
      <w:pPr>
        <w:rPr>
          <w:rFonts w:ascii="Garamond" w:hAnsi="Garamond"/>
        </w:rPr>
      </w:pPr>
      <w:r>
        <w:rPr>
          <w:rFonts w:ascii="Garamond" w:hAnsi="Garamond"/>
        </w:rPr>
        <w:t>UC/ USC Colloquium, UCLA Anderson School of Management (April 2014)</w:t>
      </w:r>
    </w:p>
    <w:p w14:paraId="3F6B6197" w14:textId="77777777" w:rsidR="00D3596D" w:rsidRDefault="00D3596D" w:rsidP="002B42BA">
      <w:pPr>
        <w:rPr>
          <w:rFonts w:ascii="Garamond" w:hAnsi="Garamond"/>
        </w:rPr>
      </w:pPr>
      <w:r>
        <w:rPr>
          <w:rFonts w:ascii="Garamond" w:hAnsi="Garamond"/>
        </w:rPr>
        <w:t>University of Arizona, Eller College of Management (January 2014)</w:t>
      </w:r>
    </w:p>
    <w:p w14:paraId="158BB081" w14:textId="77777777" w:rsidR="0026435E" w:rsidRDefault="0026435E" w:rsidP="002B42BA">
      <w:pPr>
        <w:rPr>
          <w:rFonts w:ascii="Garamond" w:hAnsi="Garamond"/>
        </w:rPr>
      </w:pPr>
      <w:r>
        <w:rPr>
          <w:rFonts w:ascii="Garamond" w:hAnsi="Garamond"/>
        </w:rPr>
        <w:t>University of California—Riverside, Department of Psychology (January 2014)</w:t>
      </w:r>
    </w:p>
    <w:p w14:paraId="2AFF05C1" w14:textId="77777777" w:rsidR="002B42BA" w:rsidRDefault="002B42BA" w:rsidP="002B42BA">
      <w:pPr>
        <w:rPr>
          <w:rFonts w:ascii="Garamond" w:hAnsi="Garamond"/>
        </w:rPr>
      </w:pPr>
      <w:r>
        <w:rPr>
          <w:rFonts w:ascii="Garamond" w:hAnsi="Garamond"/>
        </w:rPr>
        <w:t>Wharton</w:t>
      </w:r>
      <w:r w:rsidR="00E705EC">
        <w:rPr>
          <w:rFonts w:ascii="Garamond" w:hAnsi="Garamond"/>
        </w:rPr>
        <w:t xml:space="preserve"> School of Business</w:t>
      </w:r>
      <w:r>
        <w:rPr>
          <w:rFonts w:ascii="Garamond" w:hAnsi="Garamond"/>
        </w:rPr>
        <w:t>, University of Pennsylvania, Baker Retailing Center (May 2013)</w:t>
      </w:r>
    </w:p>
    <w:p w14:paraId="148C7C22" w14:textId="77777777" w:rsidR="00EF7297" w:rsidRPr="002B42BA" w:rsidRDefault="002B42BA" w:rsidP="00C45920">
      <w:pPr>
        <w:rPr>
          <w:rFonts w:ascii="Garamond" w:hAnsi="Garamond"/>
        </w:rPr>
      </w:pPr>
      <w:r>
        <w:rPr>
          <w:rFonts w:ascii="Garamond" w:hAnsi="Garamond"/>
        </w:rPr>
        <w:t xml:space="preserve">Cal State University, School of Business and Economics (May 2013) </w:t>
      </w:r>
    </w:p>
    <w:p w14:paraId="6C82CE9C" w14:textId="77777777" w:rsidR="00C45920" w:rsidRDefault="00EE2E66" w:rsidP="00C45920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</w:t>
      </w:r>
      <w:r w:rsidR="00E463D3">
        <w:rPr>
          <w:rFonts w:ascii="Garamond" w:hAnsi="Garamond"/>
          <w:szCs w:val="24"/>
        </w:rPr>
        <w:t xml:space="preserve">keting Science Institute (MSI) </w:t>
      </w:r>
      <w:r>
        <w:rPr>
          <w:rFonts w:ascii="Garamond" w:hAnsi="Garamond"/>
          <w:szCs w:val="24"/>
        </w:rPr>
        <w:t xml:space="preserve">on </w:t>
      </w:r>
      <w:r w:rsidR="002064A9">
        <w:rPr>
          <w:rFonts w:ascii="Garamond" w:hAnsi="Garamond"/>
          <w:szCs w:val="24"/>
        </w:rPr>
        <w:t>Sources and Uses of Customer Insights</w:t>
      </w:r>
      <w:r w:rsidR="0091340A">
        <w:rPr>
          <w:rFonts w:ascii="Garamond" w:hAnsi="Garamond"/>
          <w:szCs w:val="24"/>
        </w:rPr>
        <w:t>, Chicago</w:t>
      </w:r>
      <w:r w:rsidR="00E463D3">
        <w:rPr>
          <w:rFonts w:ascii="Garamond" w:hAnsi="Garamond"/>
          <w:szCs w:val="24"/>
        </w:rPr>
        <w:t xml:space="preserve"> (June 2011)</w:t>
      </w:r>
    </w:p>
    <w:p w14:paraId="713D2198" w14:textId="77777777" w:rsidR="00C45920" w:rsidRDefault="00E463D3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University of California—Irvine, </w:t>
      </w:r>
      <w:r w:rsidR="00AB1A9C">
        <w:rPr>
          <w:rFonts w:ascii="Garamond" w:hAnsi="Garamond"/>
          <w:szCs w:val="24"/>
        </w:rPr>
        <w:t xml:space="preserve">The </w:t>
      </w:r>
      <w:r>
        <w:rPr>
          <w:rFonts w:ascii="Garamond" w:hAnsi="Garamond"/>
          <w:szCs w:val="24"/>
        </w:rPr>
        <w:t>Paul Merage School of Business (</w:t>
      </w:r>
      <w:r w:rsidR="00AB1A9C">
        <w:rPr>
          <w:rFonts w:ascii="Garamond" w:hAnsi="Garamond"/>
          <w:szCs w:val="24"/>
        </w:rPr>
        <w:t>June</w:t>
      </w:r>
      <w:r w:rsidR="00E82E83">
        <w:rPr>
          <w:rFonts w:ascii="Garamond" w:hAnsi="Garamond"/>
          <w:szCs w:val="24"/>
        </w:rPr>
        <w:t xml:space="preserve"> 2011)</w:t>
      </w:r>
    </w:p>
    <w:p w14:paraId="513EA5D9" w14:textId="77777777" w:rsidR="00686337" w:rsidRDefault="00686337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Viterbi School of Engineering</w:t>
      </w:r>
      <w:r w:rsidR="00C372A3">
        <w:rPr>
          <w:rFonts w:ascii="Garamond" w:hAnsi="Garamond"/>
          <w:szCs w:val="24"/>
        </w:rPr>
        <w:t xml:space="preserve"> Speaker Series</w:t>
      </w:r>
      <w:r w:rsidRPr="00D652ED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USC</w:t>
      </w:r>
      <w:r w:rsidR="00E463D3">
        <w:rPr>
          <w:rFonts w:ascii="Garamond" w:hAnsi="Garamond"/>
          <w:szCs w:val="24"/>
        </w:rPr>
        <w:t xml:space="preserve"> </w:t>
      </w:r>
      <w:r w:rsidR="00E82E83">
        <w:rPr>
          <w:rFonts w:ascii="Garamond" w:hAnsi="Garamond"/>
          <w:szCs w:val="24"/>
        </w:rPr>
        <w:t>(</w:t>
      </w:r>
      <w:r w:rsidR="00E463D3">
        <w:rPr>
          <w:rFonts w:ascii="Garamond" w:hAnsi="Garamond"/>
          <w:szCs w:val="24"/>
        </w:rPr>
        <w:t xml:space="preserve">January </w:t>
      </w:r>
      <w:r>
        <w:rPr>
          <w:rFonts w:ascii="Garamond" w:hAnsi="Garamond"/>
          <w:szCs w:val="24"/>
        </w:rPr>
        <w:t>2011</w:t>
      </w:r>
      <w:r w:rsidR="00E82E83">
        <w:rPr>
          <w:rFonts w:ascii="Garamond" w:hAnsi="Garamond"/>
          <w:szCs w:val="24"/>
        </w:rPr>
        <w:t>)</w:t>
      </w:r>
    </w:p>
    <w:p w14:paraId="6B6D69BE" w14:textId="77777777" w:rsidR="00BC3C4C" w:rsidRPr="00D652ED" w:rsidRDefault="00BC3C4C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American Marketing Association Panel, Boston, MA (August 2010)</w:t>
      </w:r>
    </w:p>
    <w:p w14:paraId="5F7E9E26" w14:textId="77777777" w:rsidR="001D754A" w:rsidRDefault="001D754A" w:rsidP="001D754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AMA/Sheth Foundation Doctoral Consortium, 45</w:t>
      </w:r>
      <w:r w:rsidRPr="00C80D96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Annual, Fort Worth, TX (June 2010)</w:t>
      </w:r>
    </w:p>
    <w:p w14:paraId="17860906" w14:textId="77777777" w:rsidR="00686337" w:rsidRPr="00D652ED" w:rsidRDefault="00E463D3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UCLA Anderson School of Management </w:t>
      </w:r>
      <w:r w:rsidR="00E82E83">
        <w:rPr>
          <w:rFonts w:ascii="Garamond" w:hAnsi="Garamond"/>
          <w:szCs w:val="24"/>
        </w:rPr>
        <w:t>(February 2010)</w:t>
      </w:r>
    </w:p>
    <w:p w14:paraId="0C14F044" w14:textId="77777777" w:rsidR="00686337" w:rsidRPr="00D652ED" w:rsidRDefault="00686337" w:rsidP="00686337">
      <w:pPr>
        <w:rPr>
          <w:rFonts w:ascii="Garamond" w:hAnsi="Garamond"/>
          <w:szCs w:val="24"/>
        </w:rPr>
      </w:pPr>
      <w:r w:rsidRPr="00D652ED">
        <w:rPr>
          <w:rFonts w:ascii="Garamond" w:hAnsi="Garamond"/>
          <w:szCs w:val="24"/>
        </w:rPr>
        <w:t xml:space="preserve">USC </w:t>
      </w:r>
      <w:r w:rsidR="001E07FF">
        <w:rPr>
          <w:rFonts w:ascii="Garamond" w:hAnsi="Garamond"/>
          <w:szCs w:val="24"/>
        </w:rPr>
        <w:t xml:space="preserve">Social </w:t>
      </w:r>
      <w:r w:rsidRPr="00D652ED">
        <w:rPr>
          <w:rFonts w:ascii="Garamond" w:hAnsi="Garamond"/>
          <w:szCs w:val="24"/>
        </w:rPr>
        <w:t>Psychology S</w:t>
      </w:r>
      <w:r w:rsidR="00E82E83">
        <w:rPr>
          <w:rFonts w:ascii="Garamond" w:hAnsi="Garamond"/>
          <w:szCs w:val="24"/>
        </w:rPr>
        <w:t>peaker Series (November 2009)</w:t>
      </w:r>
    </w:p>
    <w:p w14:paraId="1A522650" w14:textId="77777777" w:rsidR="00686337" w:rsidRDefault="00686337" w:rsidP="0091340A">
      <w:pPr>
        <w:ind w:right="-270"/>
        <w:rPr>
          <w:rFonts w:ascii="Garamond" w:hAnsi="Garamond"/>
          <w:szCs w:val="24"/>
        </w:rPr>
      </w:pPr>
      <w:r w:rsidRPr="00D652ED">
        <w:rPr>
          <w:rFonts w:ascii="Garamond" w:hAnsi="Garamond"/>
          <w:szCs w:val="24"/>
        </w:rPr>
        <w:t>Marke</w:t>
      </w:r>
      <w:r w:rsidR="0091340A">
        <w:rPr>
          <w:rFonts w:ascii="Garamond" w:hAnsi="Garamond"/>
          <w:szCs w:val="24"/>
        </w:rPr>
        <w:t xml:space="preserve">ting Science Institute (MSI): </w:t>
      </w:r>
      <w:r w:rsidRPr="00D652ED">
        <w:rPr>
          <w:rFonts w:ascii="Garamond" w:hAnsi="Garamond"/>
          <w:szCs w:val="24"/>
        </w:rPr>
        <w:t xml:space="preserve">The New Art </w:t>
      </w:r>
      <w:r w:rsidR="00E463D3">
        <w:rPr>
          <w:rFonts w:ascii="Garamond" w:hAnsi="Garamond"/>
          <w:szCs w:val="24"/>
        </w:rPr>
        <w:t>&amp;</w:t>
      </w:r>
      <w:r w:rsidRPr="00D652ED">
        <w:rPr>
          <w:rFonts w:ascii="Garamond" w:hAnsi="Garamond"/>
          <w:szCs w:val="24"/>
        </w:rPr>
        <w:t xml:space="preserve"> Science</w:t>
      </w:r>
      <w:r w:rsidR="00E82E83">
        <w:rPr>
          <w:rFonts w:ascii="Garamond" w:hAnsi="Garamond"/>
          <w:szCs w:val="24"/>
        </w:rPr>
        <w:t xml:space="preserve"> of Branding</w:t>
      </w:r>
      <w:r w:rsidR="0091340A">
        <w:rPr>
          <w:rFonts w:ascii="Garamond" w:hAnsi="Garamond"/>
          <w:szCs w:val="24"/>
        </w:rPr>
        <w:t>, San Francisco</w:t>
      </w:r>
      <w:r w:rsidR="00E463D3">
        <w:rPr>
          <w:rFonts w:ascii="Garamond" w:hAnsi="Garamond"/>
          <w:szCs w:val="24"/>
        </w:rPr>
        <w:t xml:space="preserve"> </w:t>
      </w:r>
      <w:r w:rsidR="0091340A">
        <w:rPr>
          <w:rFonts w:ascii="Garamond" w:hAnsi="Garamond"/>
          <w:szCs w:val="24"/>
        </w:rPr>
        <w:t>(September</w:t>
      </w:r>
      <w:r w:rsidR="00E82E83">
        <w:rPr>
          <w:rFonts w:ascii="Garamond" w:hAnsi="Garamond"/>
          <w:szCs w:val="24"/>
        </w:rPr>
        <w:t xml:space="preserve"> 2009)</w:t>
      </w:r>
    </w:p>
    <w:p w14:paraId="5C949B16" w14:textId="77777777" w:rsidR="0045783B" w:rsidRPr="008B0631" w:rsidRDefault="0045783B" w:rsidP="00686337">
      <w:pPr>
        <w:rPr>
          <w:rFonts w:ascii="Garamond" w:hAnsi="Garamond"/>
          <w:szCs w:val="24"/>
        </w:rPr>
      </w:pPr>
      <w:r w:rsidRPr="008B0631">
        <w:rPr>
          <w:rFonts w:ascii="Garamond" w:hAnsi="Garamond"/>
          <w:szCs w:val="24"/>
        </w:rPr>
        <w:t>University of Southern California, Marshall School of Business (November 2008)</w:t>
      </w:r>
    </w:p>
    <w:p w14:paraId="4C0E7488" w14:textId="77777777" w:rsidR="00343A3F" w:rsidRDefault="00343A3F" w:rsidP="00B85FB0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University of Maryland, Robert H. Smith School of Business (</w:t>
      </w:r>
      <w:r w:rsidR="008B0631" w:rsidRPr="008B0631">
        <w:rPr>
          <w:rFonts w:ascii="Garamond" w:hAnsi="Garamond"/>
          <w:szCs w:val="23"/>
        </w:rPr>
        <w:t>November</w:t>
      </w:r>
      <w:r w:rsidRPr="008B0631">
        <w:rPr>
          <w:rFonts w:ascii="Garamond" w:hAnsi="Garamond"/>
          <w:szCs w:val="23"/>
        </w:rPr>
        <w:t xml:space="preserve"> 2008)</w:t>
      </w:r>
    </w:p>
    <w:p w14:paraId="61996191" w14:textId="77777777" w:rsidR="008B0631" w:rsidRDefault="008B0631" w:rsidP="008B0631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Washington University in St. Louis, Olin Business School (October 2008)</w:t>
      </w:r>
    </w:p>
    <w:p w14:paraId="5440E18C" w14:textId="77777777" w:rsidR="00C81F67" w:rsidRDefault="00C81F67" w:rsidP="00B85FB0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 xml:space="preserve">University </w:t>
      </w:r>
      <w:r w:rsidR="008B0631" w:rsidRPr="008B0631">
        <w:rPr>
          <w:rFonts w:ascii="Garamond" w:hAnsi="Garamond"/>
          <w:szCs w:val="23"/>
        </w:rPr>
        <w:t xml:space="preserve">of Virginia, McIntire School </w:t>
      </w:r>
      <w:r w:rsidRPr="008B0631">
        <w:rPr>
          <w:rFonts w:ascii="Garamond" w:hAnsi="Garamond"/>
          <w:szCs w:val="23"/>
        </w:rPr>
        <w:t xml:space="preserve"> (October 2008)</w:t>
      </w:r>
    </w:p>
    <w:p w14:paraId="5819AAF3" w14:textId="77777777" w:rsidR="008B0631" w:rsidRPr="008B0631" w:rsidRDefault="008B0631" w:rsidP="00B85FB0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University of Pittsburgh</w:t>
      </w:r>
      <w:r>
        <w:rPr>
          <w:rFonts w:ascii="Garamond" w:hAnsi="Garamond"/>
          <w:szCs w:val="23"/>
        </w:rPr>
        <w:t xml:space="preserve">, Katz School of Business </w:t>
      </w:r>
      <w:r w:rsidRPr="008B0631">
        <w:rPr>
          <w:rFonts w:ascii="Garamond" w:hAnsi="Garamond"/>
          <w:szCs w:val="23"/>
        </w:rPr>
        <w:t>(October 2008)</w:t>
      </w:r>
    </w:p>
    <w:p w14:paraId="6BC0061D" w14:textId="77777777" w:rsidR="008B0631" w:rsidRDefault="008B0631" w:rsidP="008B0631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Dartmouth College, Tuck School of Business (October 2008)</w:t>
      </w:r>
    </w:p>
    <w:p w14:paraId="40B77E92" w14:textId="77777777" w:rsidR="008B0631" w:rsidRDefault="008B0631" w:rsidP="008B0631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Boston College, Carroll School of Management (September 2008)</w:t>
      </w:r>
    </w:p>
    <w:p w14:paraId="5A7F8094" w14:textId="77777777" w:rsidR="008B0631" w:rsidRPr="008B0631" w:rsidRDefault="008B0631" w:rsidP="008B0631">
      <w:pPr>
        <w:pStyle w:val="Default"/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 xml:space="preserve">University of Michigan, Ross School of Business (September 2008) </w:t>
      </w:r>
    </w:p>
    <w:p w14:paraId="687489ED" w14:textId="77777777" w:rsidR="005622DA" w:rsidRDefault="00B85FB0" w:rsidP="00B85FB0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lastRenderedPageBreak/>
        <w:t>Vanderbilt University, Owen School of Management (September 2008)</w:t>
      </w:r>
    </w:p>
    <w:p w14:paraId="59DC32F8" w14:textId="77777777" w:rsidR="00B85FB0" w:rsidRPr="008B0631" w:rsidRDefault="0045783B" w:rsidP="00B85FB0">
      <w:pPr>
        <w:rPr>
          <w:rFonts w:ascii="Garamond" w:hAnsi="Garamond"/>
          <w:szCs w:val="23"/>
        </w:rPr>
      </w:pPr>
      <w:r w:rsidRPr="008B0631">
        <w:rPr>
          <w:rFonts w:ascii="Garamond" w:hAnsi="Garamond"/>
          <w:szCs w:val="23"/>
        </w:rPr>
        <w:t>Queen’s University, Queen’s School of Business (September 2008)</w:t>
      </w:r>
    </w:p>
    <w:p w14:paraId="6F9C472E" w14:textId="77777777" w:rsidR="00321BBE" w:rsidRPr="00082120" w:rsidRDefault="00B85FB0" w:rsidP="00686337">
      <w:pPr>
        <w:rPr>
          <w:rFonts w:ascii="Garamond" w:hAnsi="Garamond"/>
          <w:sz w:val="28"/>
          <w:szCs w:val="24"/>
        </w:rPr>
      </w:pPr>
      <w:r w:rsidRPr="008B0631">
        <w:rPr>
          <w:rFonts w:ascii="Garamond" w:hAnsi="Garamond"/>
          <w:szCs w:val="23"/>
        </w:rPr>
        <w:t>University of Notre Dame, Mendoza College of Business (September 2008)</w:t>
      </w:r>
    </w:p>
    <w:p w14:paraId="5963AFE9" w14:textId="77777777" w:rsidR="00321BBE" w:rsidRDefault="00321BBE" w:rsidP="00686337">
      <w:pPr>
        <w:rPr>
          <w:rFonts w:ascii="Garamond" w:hAnsi="Garamond"/>
          <w:szCs w:val="24"/>
        </w:rPr>
      </w:pPr>
    </w:p>
    <w:p w14:paraId="606075C1" w14:textId="77777777" w:rsidR="0050346E" w:rsidRPr="00A82C5A" w:rsidRDefault="0050346E" w:rsidP="0050346E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>Dissertation</w:t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szCs w:val="24"/>
          <w:u w:val="single"/>
        </w:rPr>
        <w:tab/>
      </w:r>
    </w:p>
    <w:p w14:paraId="6F924D78" w14:textId="77777777" w:rsidR="0050346E" w:rsidRPr="000C3852" w:rsidRDefault="0050346E" w:rsidP="0050346E">
      <w:pPr>
        <w:rPr>
          <w:rFonts w:ascii="Garamond" w:hAnsi="Garamond"/>
          <w:sz w:val="16"/>
          <w:szCs w:val="24"/>
        </w:rPr>
      </w:pPr>
    </w:p>
    <w:p w14:paraId="5AB2E50F" w14:textId="77777777" w:rsidR="0050346E" w:rsidRPr="00A82C5A" w:rsidRDefault="0050346E" w:rsidP="0050346E">
      <w:pPr>
        <w:ind w:right="-48"/>
        <w:rPr>
          <w:rFonts w:ascii="Garamond" w:hAnsi="Garamond"/>
          <w:szCs w:val="24"/>
        </w:rPr>
      </w:pPr>
      <w:r w:rsidRPr="00526369">
        <w:rPr>
          <w:rFonts w:ascii="Garamond" w:hAnsi="Garamond"/>
          <w:szCs w:val="24"/>
        </w:rPr>
        <w:t>“Feeling Good and Doing Better</w:t>
      </w:r>
      <w:r>
        <w:rPr>
          <w:rFonts w:ascii="Garamond" w:hAnsi="Garamond"/>
          <w:szCs w:val="24"/>
        </w:rPr>
        <w:t xml:space="preserve">: </w:t>
      </w:r>
      <w:r w:rsidRPr="00526369">
        <w:rPr>
          <w:rFonts w:ascii="Garamond" w:hAnsi="Garamond"/>
          <w:szCs w:val="24"/>
        </w:rPr>
        <w:t>Understanding How Different Positive Emotions Influence Consumer Choice and Well-Being</w:t>
      </w:r>
      <w:r>
        <w:rPr>
          <w:rFonts w:ascii="Garamond" w:hAnsi="Garamond"/>
          <w:szCs w:val="24"/>
        </w:rPr>
        <w:t>.</w:t>
      </w:r>
      <w:r w:rsidRPr="00526369">
        <w:rPr>
          <w:rFonts w:ascii="Garamond" w:hAnsi="Garamond"/>
          <w:szCs w:val="24"/>
        </w:rPr>
        <w:t>”</w:t>
      </w:r>
    </w:p>
    <w:p w14:paraId="1C0A6304" w14:textId="77777777" w:rsidR="0050346E" w:rsidRPr="000C3852" w:rsidRDefault="0050346E" w:rsidP="0050346E">
      <w:pPr>
        <w:ind w:right="-48"/>
        <w:rPr>
          <w:rFonts w:ascii="Garamond" w:hAnsi="Garamond"/>
          <w:i/>
          <w:sz w:val="16"/>
          <w:szCs w:val="24"/>
        </w:rPr>
      </w:pPr>
    </w:p>
    <w:p w14:paraId="55855FE0" w14:textId="77777777" w:rsidR="0050346E" w:rsidRPr="00526369" w:rsidRDefault="0050346E" w:rsidP="0050346E">
      <w:pPr>
        <w:ind w:right="-48"/>
        <w:rPr>
          <w:rFonts w:ascii="Garamond" w:hAnsi="Garamond"/>
          <w:szCs w:val="24"/>
        </w:rPr>
      </w:pPr>
      <w:r w:rsidRPr="00526369">
        <w:rPr>
          <w:rFonts w:ascii="Garamond" w:hAnsi="Garamond"/>
          <w:i/>
          <w:szCs w:val="24"/>
        </w:rPr>
        <w:t>Co-Chairs</w:t>
      </w:r>
      <w:r w:rsidRPr="00526369">
        <w:rPr>
          <w:rFonts w:ascii="Garamond" w:hAnsi="Garamond"/>
          <w:szCs w:val="24"/>
        </w:rPr>
        <w:t xml:space="preserve">: James R. </w:t>
      </w:r>
      <w:proofErr w:type="spellStart"/>
      <w:r w:rsidRPr="00526369">
        <w:rPr>
          <w:rFonts w:ascii="Garamond" w:hAnsi="Garamond"/>
          <w:szCs w:val="24"/>
        </w:rPr>
        <w:t>Bettman</w:t>
      </w:r>
      <w:proofErr w:type="spellEnd"/>
      <w:r w:rsidRPr="00526369">
        <w:rPr>
          <w:rFonts w:ascii="Garamond" w:hAnsi="Garamond"/>
          <w:szCs w:val="24"/>
        </w:rPr>
        <w:t xml:space="preserve"> and Mary Frances Luce </w:t>
      </w:r>
    </w:p>
    <w:p w14:paraId="78BC02E4" w14:textId="77777777" w:rsidR="0050346E" w:rsidRPr="00526369" w:rsidRDefault="0050346E" w:rsidP="0050346E">
      <w:pPr>
        <w:ind w:right="-48"/>
        <w:rPr>
          <w:rFonts w:ascii="Garamond" w:hAnsi="Garamond"/>
          <w:szCs w:val="24"/>
        </w:rPr>
      </w:pPr>
      <w:r w:rsidRPr="00526369">
        <w:rPr>
          <w:rFonts w:ascii="Garamond" w:hAnsi="Garamond"/>
          <w:i/>
          <w:szCs w:val="24"/>
        </w:rPr>
        <w:t>Committee Members</w:t>
      </w:r>
      <w:r>
        <w:rPr>
          <w:rFonts w:ascii="Garamond" w:hAnsi="Garamond"/>
          <w:szCs w:val="24"/>
        </w:rPr>
        <w:t xml:space="preserve">: </w:t>
      </w:r>
      <w:r w:rsidRPr="00526369">
        <w:rPr>
          <w:rFonts w:ascii="Garamond" w:hAnsi="Garamond"/>
          <w:szCs w:val="24"/>
        </w:rPr>
        <w:t>Gavan J. Fitzsimons and Barbara L. Fredrickson</w:t>
      </w:r>
    </w:p>
    <w:p w14:paraId="5FC7E1F5" w14:textId="77777777" w:rsidR="0050346E" w:rsidRPr="0050346E" w:rsidRDefault="0050346E" w:rsidP="00686337">
      <w:pPr>
        <w:ind w:left="-360"/>
        <w:rPr>
          <w:rFonts w:ascii="Garamond" w:hAnsi="Garamond"/>
          <w:b/>
          <w:spacing w:val="40"/>
          <w:u w:val="single"/>
          <w:lang w:bidi="x-none"/>
        </w:rPr>
      </w:pPr>
    </w:p>
    <w:p w14:paraId="12345B09" w14:textId="77777777" w:rsidR="00686337" w:rsidRPr="00444262" w:rsidRDefault="005B2183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>Refereed and Invited Conference Presentations</w:t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D951260" w14:textId="77777777" w:rsidR="00686337" w:rsidRPr="00D9066A" w:rsidRDefault="00D9066A" w:rsidP="00686337">
      <w:pPr>
        <w:rPr>
          <w:rFonts w:ascii="Garamond" w:hAnsi="Garamond"/>
          <w:sz w:val="20"/>
          <w:szCs w:val="24"/>
        </w:rPr>
      </w:pPr>
      <w:r w:rsidRPr="00D9066A">
        <w:rPr>
          <w:rFonts w:ascii="Garamond" w:hAnsi="Garamond"/>
          <w:sz w:val="20"/>
          <w:szCs w:val="24"/>
        </w:rPr>
        <w:t>*</w:t>
      </w:r>
      <w:proofErr w:type="gramStart"/>
      <w:r w:rsidRPr="00D9066A">
        <w:rPr>
          <w:rFonts w:ascii="Garamond" w:hAnsi="Garamond"/>
          <w:sz w:val="20"/>
          <w:szCs w:val="24"/>
        </w:rPr>
        <w:t>presentation</w:t>
      </w:r>
      <w:proofErr w:type="gramEnd"/>
      <w:r w:rsidRPr="00D9066A">
        <w:rPr>
          <w:rFonts w:ascii="Garamond" w:hAnsi="Garamond"/>
          <w:sz w:val="20"/>
          <w:szCs w:val="24"/>
        </w:rPr>
        <w:t xml:space="preserve"> made by co-author</w:t>
      </w:r>
    </w:p>
    <w:p w14:paraId="5AEEF039" w14:textId="77777777" w:rsidR="007A33A6" w:rsidRDefault="007A33A6" w:rsidP="007A33A6">
      <w:pPr>
        <w:ind w:left="-20"/>
        <w:rPr>
          <w:rFonts w:ascii="Garamond" w:hAnsi="Garamond"/>
          <w:sz w:val="25"/>
        </w:rPr>
      </w:pPr>
    </w:p>
    <w:p w14:paraId="1B82A495" w14:textId="77777777" w:rsidR="009C65AD" w:rsidRDefault="009C65AD" w:rsidP="00B56E2D">
      <w:pPr>
        <w:ind w:left="-20"/>
        <w:rPr>
          <w:rFonts w:ascii="Garamond" w:hAnsi="Garamond"/>
          <w:szCs w:val="24"/>
        </w:rPr>
      </w:pPr>
      <w:proofErr w:type="gramStart"/>
      <w:r w:rsidRPr="008C4A08">
        <w:rPr>
          <w:rFonts w:ascii="Garamond" w:hAnsi="Garamond"/>
          <w:sz w:val="25"/>
          <w:szCs w:val="24"/>
        </w:rPr>
        <w:t>Cavanaugh, Lisa A.</w:t>
      </w:r>
      <w:r w:rsidR="00B56E2D">
        <w:rPr>
          <w:rFonts w:ascii="Garamond" w:hAnsi="Garamond"/>
          <w:sz w:val="25"/>
          <w:szCs w:val="24"/>
        </w:rPr>
        <w:t xml:space="preserve"> </w:t>
      </w:r>
      <w:r>
        <w:rPr>
          <w:rFonts w:ascii="Garamond" w:hAnsi="Garamond"/>
          <w:szCs w:val="24"/>
        </w:rPr>
        <w:t>(2014)</w:t>
      </w:r>
      <w:r w:rsidRPr="00DE1F42">
        <w:rPr>
          <w:rFonts w:ascii="Garamond" w:hAnsi="Garamond"/>
          <w:szCs w:val="24"/>
        </w:rPr>
        <w:t>, “</w:t>
      </w:r>
      <w:r w:rsidR="00B56E2D">
        <w:rPr>
          <w:rFonts w:ascii="Garamond" w:hAnsi="Garamond"/>
          <w:szCs w:val="24"/>
        </w:rPr>
        <w:t>Specific Positive Emotions and Relationship</w:t>
      </w:r>
      <w:r w:rsidR="0015301A">
        <w:rPr>
          <w:rFonts w:ascii="Garamond" w:hAnsi="Garamond"/>
          <w:szCs w:val="24"/>
        </w:rPr>
        <w:t>s</w:t>
      </w:r>
      <w:r>
        <w:rPr>
          <w:rFonts w:ascii="Garamond" w:hAnsi="Garamond"/>
          <w:szCs w:val="24"/>
        </w:rPr>
        <w:t>,”</w:t>
      </w:r>
      <w:r w:rsidR="00B56E2D">
        <w:rPr>
          <w:rFonts w:ascii="Garamond" w:hAnsi="Garamond"/>
          <w:szCs w:val="24"/>
        </w:rPr>
        <w:t xml:space="preserve"> Emotions and Well-being Conference, Vancouver, BC, December.</w:t>
      </w:r>
      <w:proofErr w:type="gramEnd"/>
    </w:p>
    <w:p w14:paraId="7DF0B4DA" w14:textId="77777777" w:rsidR="009C65AD" w:rsidRDefault="009C65AD" w:rsidP="006C2D6E">
      <w:pPr>
        <w:ind w:left="-20"/>
        <w:rPr>
          <w:rFonts w:ascii="Garamond" w:hAnsi="Garamond"/>
          <w:szCs w:val="24"/>
        </w:rPr>
      </w:pPr>
    </w:p>
    <w:p w14:paraId="16570F67" w14:textId="77777777" w:rsidR="006C2D6E" w:rsidRPr="006C2D6E" w:rsidRDefault="006C2D6E" w:rsidP="006C2D6E">
      <w:pPr>
        <w:ind w:left="-20"/>
        <w:rPr>
          <w:rFonts w:ascii="Garamond" w:hAnsi="Garamond"/>
          <w:i/>
          <w:szCs w:val="24"/>
        </w:rPr>
      </w:pPr>
      <w:proofErr w:type="spellStart"/>
      <w:r>
        <w:rPr>
          <w:rFonts w:ascii="Garamond" w:hAnsi="Garamond"/>
          <w:szCs w:val="24"/>
        </w:rPr>
        <w:t>Isikman</w:t>
      </w:r>
      <w:proofErr w:type="spellEnd"/>
      <w:r w:rsidRPr="00036049">
        <w:rPr>
          <w:rFonts w:ascii="Garamond" w:hAnsi="Garamond"/>
          <w:szCs w:val="24"/>
        </w:rPr>
        <w:t xml:space="preserve">, </w:t>
      </w:r>
      <w:proofErr w:type="spellStart"/>
      <w:r w:rsidR="00211BEE">
        <w:rPr>
          <w:rFonts w:ascii="Garamond" w:hAnsi="Garamond"/>
          <w:szCs w:val="24"/>
        </w:rPr>
        <w:t>Elif</w:t>
      </w:r>
      <w:proofErr w:type="spellEnd"/>
      <w:r w:rsidR="00211BEE">
        <w:rPr>
          <w:rFonts w:ascii="Garamond" w:hAnsi="Garamond"/>
          <w:szCs w:val="24"/>
        </w:rPr>
        <w:t xml:space="preserve">, </w:t>
      </w:r>
      <w:r w:rsidRPr="00036049">
        <w:rPr>
          <w:rFonts w:ascii="Garamond" w:hAnsi="Garamond"/>
          <w:szCs w:val="24"/>
        </w:rPr>
        <w:t>Debo</w:t>
      </w:r>
      <w:r>
        <w:rPr>
          <w:rFonts w:ascii="Garamond" w:hAnsi="Garamond"/>
          <w:szCs w:val="24"/>
        </w:rPr>
        <w:t xml:space="preserve">rah J. </w:t>
      </w:r>
      <w:proofErr w:type="spellStart"/>
      <w:r>
        <w:rPr>
          <w:rFonts w:ascii="Garamond" w:hAnsi="Garamond"/>
          <w:szCs w:val="24"/>
        </w:rPr>
        <w:t>MacInnis</w:t>
      </w:r>
      <w:proofErr w:type="spellEnd"/>
      <w:r>
        <w:rPr>
          <w:rFonts w:ascii="Garamond" w:hAnsi="Garamond"/>
          <w:szCs w:val="24"/>
        </w:rPr>
        <w:t xml:space="preserve">, Gulden </w:t>
      </w:r>
      <w:proofErr w:type="spellStart"/>
      <w:r>
        <w:rPr>
          <w:rFonts w:ascii="Garamond" w:hAnsi="Garamond"/>
          <w:szCs w:val="24"/>
        </w:rPr>
        <w:t>Ulkumen</w:t>
      </w:r>
      <w:proofErr w:type="spellEnd"/>
      <w:r>
        <w:rPr>
          <w:rFonts w:ascii="Garamond" w:hAnsi="Garamond"/>
          <w:szCs w:val="24"/>
        </w:rPr>
        <w:t xml:space="preserve">, Lisa A. </w:t>
      </w:r>
      <w:r w:rsidRPr="006C2D6E">
        <w:rPr>
          <w:rFonts w:ascii="Garamond" w:hAnsi="Garamond"/>
          <w:szCs w:val="24"/>
        </w:rPr>
        <w:t>Cavanaugh</w:t>
      </w:r>
      <w:r>
        <w:rPr>
          <w:rFonts w:ascii="Garamond" w:hAnsi="Garamond"/>
          <w:szCs w:val="24"/>
        </w:rPr>
        <w:t xml:space="preserve"> </w:t>
      </w:r>
      <w:r w:rsidRPr="006C2D6E">
        <w:rPr>
          <w:rFonts w:ascii="Garamond" w:hAnsi="Garamond"/>
          <w:szCs w:val="24"/>
        </w:rPr>
        <w:t>(2014), “Does</w:t>
      </w:r>
      <w:r w:rsidRPr="006C2D6E">
        <w:rPr>
          <w:rFonts w:ascii="Garamond" w:hAnsi="Garamond"/>
          <w:i/>
          <w:iCs/>
          <w:szCs w:val="24"/>
        </w:rPr>
        <w:t xml:space="preserve"> </w:t>
      </w:r>
      <w:r w:rsidRPr="006C2D6E">
        <w:rPr>
          <w:rFonts w:ascii="Garamond" w:hAnsi="Garamond"/>
          <w:szCs w:val="24"/>
        </w:rPr>
        <w:t>Curiosity Kill the Cat? Curiosity &amp; Consumption Enjoyment,” Association for Consumer Research, Baltimore, MD</w:t>
      </w:r>
      <w:r w:rsidR="00B56E2D">
        <w:rPr>
          <w:rFonts w:ascii="Garamond" w:hAnsi="Garamond"/>
          <w:szCs w:val="24"/>
        </w:rPr>
        <w:t>, October</w:t>
      </w:r>
      <w:r w:rsidRPr="006C2D6E">
        <w:rPr>
          <w:rFonts w:ascii="Garamond" w:hAnsi="Garamond"/>
          <w:szCs w:val="24"/>
        </w:rPr>
        <w:t>.</w:t>
      </w:r>
    </w:p>
    <w:p w14:paraId="24F68DCE" w14:textId="77777777" w:rsidR="006C2D6E" w:rsidRDefault="006C2D6E" w:rsidP="00FE57F2">
      <w:pPr>
        <w:ind w:left="-20"/>
        <w:rPr>
          <w:rFonts w:ascii="Garamond" w:hAnsi="Garamond"/>
          <w:sz w:val="25"/>
        </w:rPr>
      </w:pPr>
    </w:p>
    <w:p w14:paraId="21AAD1D5" w14:textId="77777777" w:rsidR="00026C5D" w:rsidRPr="003912F8" w:rsidRDefault="00DA08CC" w:rsidP="00FE57F2">
      <w:pPr>
        <w:ind w:left="-20"/>
        <w:rPr>
          <w:rFonts w:ascii="Garamond" w:hAnsi="Garamond"/>
        </w:rPr>
      </w:pPr>
      <w:r w:rsidRPr="003912F8">
        <w:rPr>
          <w:rFonts w:ascii="Garamond" w:hAnsi="Garamond"/>
        </w:rPr>
        <w:t>Brick, Danielle J. et al</w:t>
      </w:r>
      <w:r w:rsidR="00F601CA" w:rsidRPr="003912F8">
        <w:rPr>
          <w:rFonts w:ascii="Garamond" w:hAnsi="Garamond"/>
        </w:rPr>
        <w:t>.</w:t>
      </w:r>
      <w:r w:rsidRPr="003912F8">
        <w:rPr>
          <w:rFonts w:ascii="Garamond" w:hAnsi="Garamond"/>
        </w:rPr>
        <w:t xml:space="preserve">, </w:t>
      </w:r>
      <w:r w:rsidR="00005BDF" w:rsidRPr="003912F8">
        <w:rPr>
          <w:rFonts w:ascii="Garamond" w:hAnsi="Garamond"/>
        </w:rPr>
        <w:t>ACR Roundtable</w:t>
      </w:r>
      <w:r w:rsidR="00026C5D" w:rsidRPr="003912F8">
        <w:rPr>
          <w:rFonts w:ascii="Garamond" w:hAnsi="Garamond"/>
        </w:rPr>
        <w:t xml:space="preserve"> (2014), “Close Relationships Theory in Consumer Behavior: Bridging Brand and Interpersonal Relationships Research,” Baltimore, MD, October.</w:t>
      </w:r>
    </w:p>
    <w:p w14:paraId="3140A27C" w14:textId="77777777" w:rsidR="00026C5D" w:rsidRDefault="00026C5D" w:rsidP="00FE57F2">
      <w:pPr>
        <w:ind w:left="-20"/>
        <w:rPr>
          <w:rFonts w:ascii="Garamond" w:hAnsi="Garamond"/>
          <w:sz w:val="25"/>
        </w:rPr>
      </w:pPr>
    </w:p>
    <w:p w14:paraId="17A63B2D" w14:textId="77777777" w:rsidR="007A33A6" w:rsidRPr="00FE57F2" w:rsidRDefault="007A33A6" w:rsidP="00FE57F2">
      <w:pPr>
        <w:ind w:left="-20"/>
        <w:rPr>
          <w:rFonts w:ascii="Garamond" w:hAnsi="Garamond"/>
          <w:i/>
          <w:sz w:val="25"/>
        </w:rPr>
      </w:pPr>
      <w:r>
        <w:rPr>
          <w:rFonts w:ascii="Garamond" w:hAnsi="Garamond"/>
          <w:sz w:val="25"/>
        </w:rPr>
        <w:t>Cavanaugh, Lisa A. (2014), “</w:t>
      </w:r>
      <w:r w:rsidR="00FE57F2" w:rsidRPr="00534F86">
        <w:rPr>
          <w:rFonts w:ascii="Garamond" w:hAnsi="Garamond"/>
          <w:sz w:val="25"/>
        </w:rPr>
        <w:t>Because I (Don’t) Deserve It: Understanding How Relationships and Deservingness Influence When Consumers Do vs. Don’t Indulge</w:t>
      </w:r>
      <w:r>
        <w:rPr>
          <w:rFonts w:ascii="Garamond" w:hAnsi="Garamond"/>
          <w:sz w:val="25"/>
        </w:rPr>
        <w:t xml:space="preserve">,” Society for Consumer Psychology, </w:t>
      </w:r>
      <w:r w:rsidR="00FE57F2">
        <w:rPr>
          <w:rFonts w:ascii="Garamond" w:hAnsi="Garamond"/>
          <w:sz w:val="25"/>
        </w:rPr>
        <w:t>Miami, FL</w:t>
      </w:r>
      <w:r w:rsidR="00B56E2D">
        <w:rPr>
          <w:rFonts w:ascii="Garamond" w:hAnsi="Garamond"/>
          <w:sz w:val="25"/>
        </w:rPr>
        <w:t xml:space="preserve">, </w:t>
      </w:r>
      <w:r w:rsidR="00534F86">
        <w:rPr>
          <w:rFonts w:ascii="Garamond" w:hAnsi="Garamond"/>
          <w:sz w:val="25"/>
        </w:rPr>
        <w:t>March</w:t>
      </w:r>
      <w:r>
        <w:rPr>
          <w:rFonts w:ascii="Garamond" w:hAnsi="Garamond"/>
          <w:sz w:val="25"/>
        </w:rPr>
        <w:t>.</w:t>
      </w:r>
    </w:p>
    <w:p w14:paraId="5F38F5CD" w14:textId="77777777" w:rsidR="007A33A6" w:rsidRPr="00FE57F2" w:rsidRDefault="007A33A6" w:rsidP="00172E6D">
      <w:pPr>
        <w:rPr>
          <w:rFonts w:ascii="Garamond" w:hAnsi="Garamond"/>
        </w:rPr>
      </w:pPr>
    </w:p>
    <w:p w14:paraId="273AAC1D" w14:textId="77777777" w:rsidR="00172E6D" w:rsidRPr="00172E6D" w:rsidRDefault="004E75A9" w:rsidP="00172E6D">
      <w:pPr>
        <w:rPr>
          <w:rFonts w:ascii="Garamond" w:hAnsi="Garamond"/>
          <w:szCs w:val="24"/>
        </w:rPr>
      </w:pPr>
      <w:r w:rsidRPr="00D4671C">
        <w:rPr>
          <w:rFonts w:ascii="Garamond" w:hAnsi="Garamond"/>
          <w:sz w:val="25"/>
        </w:rPr>
        <w:t xml:space="preserve">Cavanaugh, </w:t>
      </w:r>
      <w:r>
        <w:rPr>
          <w:rFonts w:ascii="Garamond" w:hAnsi="Garamond"/>
          <w:sz w:val="25"/>
        </w:rPr>
        <w:t xml:space="preserve">Lisa A., </w:t>
      </w:r>
      <w:r w:rsidRPr="00E534F6">
        <w:rPr>
          <w:rFonts w:ascii="Garamond" w:hAnsi="Garamond"/>
          <w:szCs w:val="24"/>
        </w:rPr>
        <w:t>Deborah J.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MacInnis</w:t>
      </w:r>
      <w:proofErr w:type="spellEnd"/>
      <w:r w:rsidRPr="00E534F6">
        <w:rPr>
          <w:rFonts w:ascii="Garamond" w:hAnsi="Garamond"/>
          <w:szCs w:val="24"/>
        </w:rPr>
        <w:t>, and Allen Weiss</w:t>
      </w:r>
      <w:r w:rsidRPr="00172E6D">
        <w:rPr>
          <w:rFonts w:ascii="Garamond" w:hAnsi="Garamond"/>
          <w:szCs w:val="24"/>
        </w:rPr>
        <w:t xml:space="preserve"> </w:t>
      </w:r>
      <w:r w:rsidR="00172E6D" w:rsidRPr="00172E6D">
        <w:rPr>
          <w:rFonts w:ascii="Garamond" w:hAnsi="Garamond"/>
          <w:szCs w:val="24"/>
        </w:rPr>
        <w:t>(2014), “Sadness is Cold and Guilt is Inside: Perceptual Features Describe and Differentiate Negative Emotions</w:t>
      </w:r>
      <w:r w:rsidR="00172E6D">
        <w:rPr>
          <w:rFonts w:ascii="Garamond" w:hAnsi="Garamond"/>
          <w:szCs w:val="24"/>
        </w:rPr>
        <w:t>,” Society of Consumer Psychology, Miami, FL, March.</w:t>
      </w:r>
    </w:p>
    <w:p w14:paraId="10E9AAEE" w14:textId="77777777" w:rsidR="00172E6D" w:rsidRDefault="00172E6D" w:rsidP="00D9066A">
      <w:pPr>
        <w:rPr>
          <w:rFonts w:ascii="Garamond" w:hAnsi="Garamond"/>
          <w:szCs w:val="24"/>
        </w:rPr>
      </w:pPr>
    </w:p>
    <w:p w14:paraId="6F4F307E" w14:textId="77777777" w:rsidR="001012A0" w:rsidRDefault="004E75A9" w:rsidP="00D9066A">
      <w:pPr>
        <w:rPr>
          <w:rFonts w:ascii="Garamond" w:hAnsi="Garamond"/>
          <w:szCs w:val="24"/>
        </w:rPr>
      </w:pPr>
      <w:r w:rsidRPr="003912F8">
        <w:rPr>
          <w:rFonts w:ascii="Garamond" w:hAnsi="Garamond"/>
          <w:sz w:val="25"/>
          <w:szCs w:val="25"/>
        </w:rPr>
        <w:t>Cavanaugh, Lisa A.</w:t>
      </w:r>
      <w:r w:rsidRPr="00BD22E6">
        <w:rPr>
          <w:rFonts w:ascii="Garamond" w:hAnsi="Garamond"/>
          <w:szCs w:val="24"/>
        </w:rPr>
        <w:t>, Francesca Gino, and Gavan J. Fitzsimons</w:t>
      </w:r>
      <w:r>
        <w:rPr>
          <w:rFonts w:ascii="Garamond" w:hAnsi="Garamond"/>
          <w:szCs w:val="24"/>
        </w:rPr>
        <w:t xml:space="preserve"> </w:t>
      </w:r>
      <w:r w:rsidR="001012A0">
        <w:rPr>
          <w:rFonts w:ascii="Garamond" w:hAnsi="Garamond"/>
          <w:szCs w:val="24"/>
        </w:rPr>
        <w:t>(2013), “</w:t>
      </w:r>
      <w:r w:rsidR="001012A0" w:rsidRPr="00D94DCE">
        <w:rPr>
          <w:rFonts w:ascii="Garamond" w:hAnsi="Garamond"/>
          <w:szCs w:val="24"/>
        </w:rPr>
        <w:t>When Doing Good Is Bad for You: Effects of Socially Responsible Gi</w:t>
      </w:r>
      <w:r w:rsidR="001012A0">
        <w:rPr>
          <w:rFonts w:ascii="Garamond" w:hAnsi="Garamond"/>
          <w:szCs w:val="24"/>
        </w:rPr>
        <w:t>fts on Recipients’ Appreciation,</w:t>
      </w:r>
      <w:r w:rsidR="001012A0" w:rsidRPr="00D94DCE">
        <w:rPr>
          <w:rFonts w:ascii="Garamond" w:hAnsi="Garamond"/>
          <w:szCs w:val="24"/>
        </w:rPr>
        <w:t>”</w:t>
      </w:r>
      <w:r w:rsidR="001012A0">
        <w:rPr>
          <w:rFonts w:ascii="Garamond" w:hAnsi="Garamond"/>
          <w:szCs w:val="24"/>
        </w:rPr>
        <w:t xml:space="preserve"> European Association of Consumer Research, Barcelona, Spain, July. </w:t>
      </w:r>
    </w:p>
    <w:p w14:paraId="4C044F47" w14:textId="77777777" w:rsidR="001012A0" w:rsidRDefault="001012A0" w:rsidP="00D9066A">
      <w:pPr>
        <w:rPr>
          <w:rFonts w:ascii="Garamond" w:hAnsi="Garamond"/>
          <w:szCs w:val="24"/>
        </w:rPr>
      </w:pPr>
    </w:p>
    <w:p w14:paraId="5C623A39" w14:textId="77777777" w:rsidR="00D9066A" w:rsidRPr="00D94DCE" w:rsidRDefault="00D9066A" w:rsidP="00D9066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*</w:t>
      </w:r>
      <w:proofErr w:type="spellStart"/>
      <w:r w:rsidRPr="00BD22E6">
        <w:rPr>
          <w:rFonts w:ascii="Garamond" w:hAnsi="Garamond"/>
          <w:szCs w:val="24"/>
        </w:rPr>
        <w:t>Isikman</w:t>
      </w:r>
      <w:proofErr w:type="spellEnd"/>
      <w:r w:rsidRPr="00BD22E6">
        <w:rPr>
          <w:rFonts w:ascii="Garamond" w:hAnsi="Garamond"/>
          <w:szCs w:val="24"/>
        </w:rPr>
        <w:t xml:space="preserve">, Elif, Deborah J. </w:t>
      </w:r>
      <w:proofErr w:type="spellStart"/>
      <w:r w:rsidRPr="00BD22E6">
        <w:rPr>
          <w:rFonts w:ascii="Garamond" w:hAnsi="Garamond"/>
          <w:szCs w:val="24"/>
        </w:rPr>
        <w:t>Macinnis</w:t>
      </w:r>
      <w:proofErr w:type="spellEnd"/>
      <w:r w:rsidRPr="00BD22E6">
        <w:rPr>
          <w:rFonts w:ascii="Garamond" w:hAnsi="Garamond"/>
          <w:szCs w:val="24"/>
        </w:rPr>
        <w:t>, Lisa A. Cavanaugh,</w:t>
      </w:r>
      <w:r>
        <w:rPr>
          <w:rFonts w:ascii="Garamond" w:hAnsi="Garamond"/>
          <w:szCs w:val="24"/>
        </w:rPr>
        <w:t xml:space="preserve"> Gulden </w:t>
      </w:r>
      <w:proofErr w:type="spellStart"/>
      <w:r>
        <w:rPr>
          <w:rFonts w:ascii="Garamond" w:hAnsi="Garamond"/>
          <w:szCs w:val="24"/>
        </w:rPr>
        <w:t>Ulkumen</w:t>
      </w:r>
      <w:proofErr w:type="spellEnd"/>
      <w:r>
        <w:rPr>
          <w:rFonts w:ascii="Garamond" w:hAnsi="Garamond"/>
          <w:szCs w:val="24"/>
        </w:rPr>
        <w:t xml:space="preserve"> (2012)</w:t>
      </w:r>
      <w:r w:rsidRPr="00BD22E6">
        <w:rPr>
          <w:rFonts w:ascii="Garamond" w:hAnsi="Garamond"/>
          <w:szCs w:val="24"/>
        </w:rPr>
        <w:t>, “</w:t>
      </w:r>
      <w:r w:rsidR="003D0857" w:rsidRPr="003D0857">
        <w:rPr>
          <w:rFonts w:ascii="Garamond" w:hAnsi="Garamond"/>
          <w:szCs w:val="24"/>
        </w:rPr>
        <w:t>The Effects of Curiosity-Evoking Events on Consumption Enjoyment</w:t>
      </w:r>
      <w:r w:rsidRPr="00BD22E6">
        <w:rPr>
          <w:rFonts w:ascii="Garamond" w:hAnsi="Garamond"/>
          <w:szCs w:val="24"/>
        </w:rPr>
        <w:t>,”</w:t>
      </w:r>
      <w:r>
        <w:rPr>
          <w:rFonts w:ascii="Garamond" w:hAnsi="Garamond"/>
          <w:szCs w:val="24"/>
        </w:rPr>
        <w:t xml:space="preserve"> </w:t>
      </w:r>
      <w:r w:rsidRPr="00D94DCE">
        <w:rPr>
          <w:rFonts w:ascii="Garamond" w:hAnsi="Garamond"/>
          <w:szCs w:val="24"/>
        </w:rPr>
        <w:t xml:space="preserve">Association for Consumer Research, </w:t>
      </w:r>
      <w:r>
        <w:rPr>
          <w:rFonts w:ascii="Garamond" w:hAnsi="Garamond"/>
          <w:szCs w:val="24"/>
        </w:rPr>
        <w:t>Vancouver</w:t>
      </w:r>
      <w:r w:rsidRPr="00D94DCE">
        <w:rPr>
          <w:rFonts w:ascii="Garamond" w:hAnsi="Garamond"/>
          <w:szCs w:val="24"/>
        </w:rPr>
        <w:t xml:space="preserve">, </w:t>
      </w:r>
      <w:r w:rsidR="00082A4A">
        <w:rPr>
          <w:rFonts w:ascii="Garamond" w:hAnsi="Garamond"/>
          <w:szCs w:val="24"/>
        </w:rPr>
        <w:t xml:space="preserve">BC, </w:t>
      </w:r>
      <w:r>
        <w:rPr>
          <w:rFonts w:ascii="Garamond" w:hAnsi="Garamond"/>
          <w:szCs w:val="24"/>
        </w:rPr>
        <w:t>October</w:t>
      </w:r>
      <w:r w:rsidRPr="00D94DCE">
        <w:rPr>
          <w:rFonts w:ascii="Garamond" w:hAnsi="Garamond"/>
          <w:szCs w:val="24"/>
        </w:rPr>
        <w:t>.</w:t>
      </w:r>
    </w:p>
    <w:p w14:paraId="3F6077F8" w14:textId="77777777" w:rsidR="00D9066A" w:rsidRPr="0091340A" w:rsidRDefault="00D9066A" w:rsidP="00544F44">
      <w:pPr>
        <w:ind w:left="-20"/>
        <w:rPr>
          <w:rFonts w:ascii="Garamond" w:hAnsi="Garamond"/>
        </w:rPr>
      </w:pPr>
    </w:p>
    <w:p w14:paraId="72E74812" w14:textId="77777777" w:rsidR="00544F44" w:rsidRPr="00AF0045" w:rsidRDefault="005B2183" w:rsidP="00544F44">
      <w:pPr>
        <w:ind w:left="-20"/>
        <w:rPr>
          <w:rFonts w:ascii="Garamond" w:hAnsi="Garamond"/>
          <w:sz w:val="25"/>
        </w:rPr>
      </w:pPr>
      <w:r>
        <w:rPr>
          <w:rFonts w:ascii="Garamond" w:hAnsi="Garamond"/>
          <w:sz w:val="25"/>
        </w:rPr>
        <w:t xml:space="preserve">Cavanaugh, Lisa A. (2012), </w:t>
      </w:r>
      <w:r w:rsidR="00544F44">
        <w:rPr>
          <w:rFonts w:ascii="Garamond" w:hAnsi="Garamond"/>
          <w:sz w:val="25"/>
        </w:rPr>
        <w:t>“</w:t>
      </w:r>
      <w:r w:rsidR="007C3306" w:rsidRPr="007C3306">
        <w:rPr>
          <w:rFonts w:ascii="Garamond" w:hAnsi="Garamond"/>
          <w:i/>
          <w:sz w:val="25"/>
        </w:rPr>
        <w:t>All the Single Ladies</w:t>
      </w:r>
      <w:r w:rsidR="007C3306">
        <w:rPr>
          <w:rFonts w:ascii="Garamond" w:hAnsi="Garamond"/>
          <w:sz w:val="25"/>
        </w:rPr>
        <w:t xml:space="preserve"> (and Men, too): </w:t>
      </w:r>
      <w:r w:rsidR="00544F44" w:rsidRPr="00DA6E40">
        <w:rPr>
          <w:rFonts w:ascii="Garamond" w:hAnsi="Garamond"/>
          <w:sz w:val="25"/>
        </w:rPr>
        <w:t xml:space="preserve">How </w:t>
      </w:r>
      <w:r w:rsidR="00544F44">
        <w:rPr>
          <w:rFonts w:ascii="Garamond" w:hAnsi="Garamond"/>
          <w:sz w:val="25"/>
        </w:rPr>
        <w:t xml:space="preserve">and Why </w:t>
      </w:r>
      <w:r w:rsidR="00544F44" w:rsidRPr="00DA6E40">
        <w:rPr>
          <w:rFonts w:ascii="Garamond" w:hAnsi="Garamond"/>
          <w:sz w:val="25"/>
        </w:rPr>
        <w:t>Partner</w:t>
      </w:r>
      <w:r w:rsidR="00544F44">
        <w:rPr>
          <w:rFonts w:ascii="Garamond" w:hAnsi="Garamond"/>
          <w:sz w:val="25"/>
        </w:rPr>
        <w:t xml:space="preserve">ship Status and Relationship Reminders Change Indulgent Choice,” </w:t>
      </w:r>
      <w:r w:rsidR="007C3306">
        <w:rPr>
          <w:rFonts w:ascii="Garamond" w:hAnsi="Garamond"/>
          <w:sz w:val="25"/>
        </w:rPr>
        <w:t>Society for Consumer Psycho</w:t>
      </w:r>
      <w:r w:rsidR="00D9066A">
        <w:rPr>
          <w:rFonts w:ascii="Garamond" w:hAnsi="Garamond"/>
          <w:sz w:val="25"/>
        </w:rPr>
        <w:t>logy, Florence, Italy, June</w:t>
      </w:r>
      <w:r w:rsidR="007C3306">
        <w:rPr>
          <w:rFonts w:ascii="Garamond" w:hAnsi="Garamond"/>
          <w:sz w:val="25"/>
        </w:rPr>
        <w:t>.</w:t>
      </w:r>
    </w:p>
    <w:p w14:paraId="2DC4D8B8" w14:textId="77777777" w:rsidR="00544F44" w:rsidRDefault="00544F44" w:rsidP="00686337">
      <w:pPr>
        <w:rPr>
          <w:rFonts w:ascii="Garamond" w:eastAsia="Times New Roman" w:hAnsi="Garamond"/>
          <w:bCs/>
          <w:szCs w:val="24"/>
        </w:rPr>
      </w:pPr>
    </w:p>
    <w:p w14:paraId="73BAE02F" w14:textId="77777777" w:rsidR="00A06D74" w:rsidRPr="00D94DCE" w:rsidRDefault="005B2183" w:rsidP="00686337">
      <w:pPr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A., Francesca Gino, and Gavan J. Fitzsimons</w:t>
      </w:r>
      <w:r>
        <w:rPr>
          <w:rFonts w:ascii="Garamond" w:hAnsi="Garamond"/>
          <w:szCs w:val="24"/>
        </w:rPr>
        <w:t xml:space="preserve"> (2011)</w:t>
      </w:r>
      <w:r>
        <w:rPr>
          <w:rFonts w:ascii="Garamond" w:eastAsia="Times New Roman" w:hAnsi="Garamond"/>
          <w:bCs/>
          <w:szCs w:val="24"/>
        </w:rPr>
        <w:t>,</w:t>
      </w:r>
      <w:r w:rsidR="00D94DCE" w:rsidRPr="00D94DCE">
        <w:rPr>
          <w:rFonts w:ascii="Garamond" w:eastAsia="Times New Roman" w:hAnsi="Garamond"/>
          <w:bCs/>
          <w:szCs w:val="24"/>
        </w:rPr>
        <w:t xml:space="preserve">“When You </w:t>
      </w:r>
      <w:r w:rsidR="00D94DCE" w:rsidRPr="00D94DCE">
        <w:rPr>
          <w:rFonts w:ascii="Garamond" w:eastAsia="Times New Roman" w:hAnsi="Garamond"/>
          <w:bCs/>
          <w:i/>
          <w:iCs/>
          <w:szCs w:val="24"/>
        </w:rPr>
        <w:t>Don’t</w:t>
      </w:r>
      <w:r w:rsidR="00D94DCE" w:rsidRPr="00D94DCE">
        <w:rPr>
          <w:rFonts w:ascii="Garamond" w:eastAsia="Times New Roman" w:hAnsi="Garamond"/>
          <w:bCs/>
          <w:szCs w:val="24"/>
        </w:rPr>
        <w:t xml:space="preserve"> Care Enough to Give the Very Best:  When Gifting Leads to Less (vs. More) Green Choices,” </w:t>
      </w:r>
      <w:r w:rsidR="00C45920" w:rsidRPr="00D94DCE">
        <w:rPr>
          <w:rFonts w:ascii="Garamond" w:hAnsi="Garamond"/>
          <w:szCs w:val="24"/>
        </w:rPr>
        <w:t>A</w:t>
      </w:r>
      <w:r w:rsidR="002064A9" w:rsidRPr="00D94DCE">
        <w:rPr>
          <w:rFonts w:ascii="Garamond" w:hAnsi="Garamond"/>
          <w:szCs w:val="24"/>
        </w:rPr>
        <w:t xml:space="preserve">ssociation for </w:t>
      </w:r>
      <w:r w:rsidR="00C45920" w:rsidRPr="00D94DCE">
        <w:rPr>
          <w:rFonts w:ascii="Garamond" w:hAnsi="Garamond"/>
          <w:szCs w:val="24"/>
        </w:rPr>
        <w:t>C</w:t>
      </w:r>
      <w:r w:rsidR="002064A9" w:rsidRPr="00D94DCE">
        <w:rPr>
          <w:rFonts w:ascii="Garamond" w:hAnsi="Garamond"/>
          <w:szCs w:val="24"/>
        </w:rPr>
        <w:t xml:space="preserve">onsumer </w:t>
      </w:r>
      <w:r w:rsidR="00C45920" w:rsidRPr="00D94DCE">
        <w:rPr>
          <w:rFonts w:ascii="Garamond" w:hAnsi="Garamond"/>
          <w:szCs w:val="24"/>
        </w:rPr>
        <w:t>R</w:t>
      </w:r>
      <w:r w:rsidR="002064A9" w:rsidRPr="00D94DCE">
        <w:rPr>
          <w:rFonts w:ascii="Garamond" w:hAnsi="Garamond"/>
          <w:szCs w:val="24"/>
        </w:rPr>
        <w:t>esea</w:t>
      </w:r>
      <w:r w:rsidR="00D9066A">
        <w:rPr>
          <w:rFonts w:ascii="Garamond" w:hAnsi="Garamond"/>
          <w:szCs w:val="24"/>
        </w:rPr>
        <w:t>rch, St. Louis, MO, October</w:t>
      </w:r>
      <w:r w:rsidR="002064A9" w:rsidRPr="00D94DCE">
        <w:rPr>
          <w:rFonts w:ascii="Garamond" w:hAnsi="Garamond"/>
          <w:szCs w:val="24"/>
        </w:rPr>
        <w:t>.</w:t>
      </w:r>
    </w:p>
    <w:p w14:paraId="63376701" w14:textId="77777777" w:rsidR="00C45920" w:rsidRDefault="00C45920" w:rsidP="00686337">
      <w:pPr>
        <w:rPr>
          <w:rFonts w:ascii="Garamond" w:hAnsi="Garamond"/>
          <w:szCs w:val="24"/>
        </w:rPr>
      </w:pPr>
    </w:p>
    <w:p w14:paraId="5F777BFC" w14:textId="77777777" w:rsidR="00C003AF" w:rsidRPr="00C003AF" w:rsidRDefault="005B2183" w:rsidP="00C003AF">
      <w:pPr>
        <w:rPr>
          <w:rFonts w:ascii="Garamond" w:eastAsia="Times New Roman" w:hAnsi="Garamond"/>
          <w:bCs/>
          <w:szCs w:val="24"/>
        </w:rPr>
      </w:pPr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(2011)</w:t>
      </w:r>
      <w:r w:rsidRPr="00BD22E6">
        <w:rPr>
          <w:rFonts w:ascii="Garamond" w:hAnsi="Garamond"/>
          <w:szCs w:val="24"/>
        </w:rPr>
        <w:t xml:space="preserve">, </w:t>
      </w:r>
      <w:r w:rsidR="00C003AF" w:rsidRPr="00C003AF">
        <w:rPr>
          <w:rFonts w:ascii="Garamond" w:eastAsia="Times New Roman" w:hAnsi="Garamond"/>
          <w:bCs/>
          <w:szCs w:val="24"/>
        </w:rPr>
        <w:t>“The Pleasures and Perils of Ethical Consumption</w:t>
      </w:r>
      <w:r w:rsidR="00C003AF">
        <w:rPr>
          <w:rFonts w:ascii="Garamond" w:eastAsia="Times New Roman" w:hAnsi="Garamond"/>
          <w:bCs/>
          <w:szCs w:val="24"/>
        </w:rPr>
        <w:t>,</w:t>
      </w:r>
      <w:r w:rsidR="00C003AF" w:rsidRPr="00C003AF">
        <w:rPr>
          <w:rFonts w:ascii="Garamond" w:eastAsia="Times New Roman" w:hAnsi="Garamond"/>
          <w:bCs/>
          <w:szCs w:val="24"/>
        </w:rPr>
        <w:t>” Source</w:t>
      </w:r>
      <w:r w:rsidR="00C003AF">
        <w:rPr>
          <w:rFonts w:ascii="Garamond" w:eastAsia="Times New Roman" w:hAnsi="Garamond"/>
          <w:bCs/>
          <w:szCs w:val="24"/>
        </w:rPr>
        <w:t xml:space="preserve">s and Uses of Customer Insights, </w:t>
      </w:r>
      <w:r w:rsidR="00C003AF" w:rsidRPr="00C003AF">
        <w:rPr>
          <w:rFonts w:ascii="Garamond" w:eastAsia="Times New Roman" w:hAnsi="Garamond"/>
          <w:bCs/>
          <w:szCs w:val="24"/>
        </w:rPr>
        <w:t>MSI - Chicago, Marketing Scien</w:t>
      </w:r>
      <w:r w:rsidR="00D9066A">
        <w:rPr>
          <w:rFonts w:ascii="Garamond" w:eastAsia="Times New Roman" w:hAnsi="Garamond"/>
          <w:bCs/>
          <w:szCs w:val="24"/>
        </w:rPr>
        <w:t>ce Institute, Chicago, IL, June</w:t>
      </w:r>
      <w:r w:rsidR="00C003AF">
        <w:rPr>
          <w:rFonts w:ascii="Garamond" w:eastAsia="Times New Roman" w:hAnsi="Garamond"/>
          <w:bCs/>
          <w:szCs w:val="24"/>
        </w:rPr>
        <w:t>.</w:t>
      </w:r>
    </w:p>
    <w:p w14:paraId="05DC5E99" w14:textId="77777777" w:rsidR="00C003AF" w:rsidRPr="00C003AF" w:rsidRDefault="00C003AF" w:rsidP="00686337">
      <w:pPr>
        <w:rPr>
          <w:rFonts w:ascii="Garamond" w:eastAsia="Times New Roman" w:hAnsi="Garamond"/>
          <w:bCs/>
          <w:szCs w:val="24"/>
        </w:rPr>
      </w:pPr>
    </w:p>
    <w:p w14:paraId="7225C435" w14:textId="77777777" w:rsidR="007C0D20" w:rsidRDefault="005B2183" w:rsidP="00686337">
      <w:pPr>
        <w:rPr>
          <w:rFonts w:ascii="Garamond" w:hAnsi="Garamond"/>
          <w:szCs w:val="24"/>
        </w:rPr>
      </w:pPr>
      <w:proofErr w:type="gramStart"/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(2011)</w:t>
      </w:r>
      <w:r w:rsidRPr="00BD22E6">
        <w:rPr>
          <w:rFonts w:ascii="Garamond" w:hAnsi="Garamond"/>
          <w:szCs w:val="24"/>
        </w:rPr>
        <w:t xml:space="preserve">, </w:t>
      </w:r>
      <w:r w:rsidR="007C0D20">
        <w:rPr>
          <w:rFonts w:ascii="Garamond" w:hAnsi="Garamond"/>
          <w:szCs w:val="24"/>
        </w:rPr>
        <w:t>“</w:t>
      </w:r>
      <w:r w:rsidR="00477611" w:rsidRPr="00477611">
        <w:rPr>
          <w:rFonts w:ascii="Garamond" w:hAnsi="Garamond"/>
          <w:szCs w:val="24"/>
        </w:rPr>
        <w:t>Transformative Consumer Research in the Asia Pacific Region</w:t>
      </w:r>
      <w:r w:rsidR="007C0D20">
        <w:rPr>
          <w:rFonts w:ascii="Garamond" w:hAnsi="Garamond"/>
          <w:szCs w:val="24"/>
        </w:rPr>
        <w:t>,</w:t>
      </w:r>
      <w:r w:rsidR="00477611">
        <w:rPr>
          <w:rFonts w:ascii="Garamond" w:hAnsi="Garamond"/>
          <w:szCs w:val="24"/>
        </w:rPr>
        <w:t>”</w:t>
      </w:r>
      <w:r w:rsidR="007C0D20">
        <w:rPr>
          <w:rFonts w:ascii="Garamond" w:hAnsi="Garamond"/>
          <w:szCs w:val="24"/>
        </w:rPr>
        <w:t xml:space="preserve"> Association for Consumer Research</w:t>
      </w:r>
      <w:r w:rsidR="00477611">
        <w:rPr>
          <w:rFonts w:ascii="Garamond" w:hAnsi="Garamond"/>
          <w:szCs w:val="24"/>
        </w:rPr>
        <w:t xml:space="preserve"> Asia-Pacific</w:t>
      </w:r>
      <w:r w:rsidR="00D9066A">
        <w:rPr>
          <w:rFonts w:ascii="Garamond" w:hAnsi="Garamond"/>
          <w:szCs w:val="24"/>
        </w:rPr>
        <w:t>, Beijing, China, June</w:t>
      </w:r>
      <w:r w:rsidR="007C0D20">
        <w:rPr>
          <w:rFonts w:ascii="Garamond" w:hAnsi="Garamond"/>
          <w:szCs w:val="24"/>
        </w:rPr>
        <w:t>.</w:t>
      </w:r>
      <w:proofErr w:type="gramEnd"/>
    </w:p>
    <w:p w14:paraId="2DE52109" w14:textId="77777777" w:rsidR="007C0D20" w:rsidRDefault="007C0D20" w:rsidP="00686337">
      <w:pPr>
        <w:rPr>
          <w:rFonts w:ascii="Garamond" w:hAnsi="Garamond"/>
          <w:szCs w:val="24"/>
        </w:rPr>
      </w:pPr>
    </w:p>
    <w:p w14:paraId="4A3132CE" w14:textId="77777777" w:rsidR="00686337" w:rsidRDefault="005B2183" w:rsidP="00686337">
      <w:pPr>
        <w:rPr>
          <w:rFonts w:ascii="Garamond" w:hAnsi="Garamond"/>
          <w:szCs w:val="24"/>
        </w:rPr>
      </w:pPr>
      <w:proofErr w:type="gramStart"/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(2010)</w:t>
      </w:r>
      <w:r w:rsidRPr="00BD22E6">
        <w:rPr>
          <w:rFonts w:ascii="Garamond" w:hAnsi="Garamond"/>
          <w:szCs w:val="24"/>
        </w:rPr>
        <w:t xml:space="preserve">, </w:t>
      </w:r>
      <w:r w:rsidR="00686337">
        <w:rPr>
          <w:rFonts w:ascii="Garamond" w:hAnsi="Garamond"/>
          <w:szCs w:val="24"/>
        </w:rPr>
        <w:t>“PhD to Professor,” American Marketing Association Con</w:t>
      </w:r>
      <w:r w:rsidR="00D9066A">
        <w:rPr>
          <w:rFonts w:ascii="Garamond" w:hAnsi="Garamond"/>
          <w:szCs w:val="24"/>
        </w:rPr>
        <w:t>ference, Boston, MA, August</w:t>
      </w:r>
      <w:r w:rsidR="00686337">
        <w:rPr>
          <w:rFonts w:ascii="Garamond" w:hAnsi="Garamond"/>
          <w:szCs w:val="24"/>
        </w:rPr>
        <w:t>.</w:t>
      </w:r>
      <w:proofErr w:type="gramEnd"/>
    </w:p>
    <w:p w14:paraId="5C76EF30" w14:textId="77777777" w:rsidR="00686337" w:rsidRDefault="00686337" w:rsidP="00686337">
      <w:pPr>
        <w:rPr>
          <w:rFonts w:ascii="Garamond" w:hAnsi="Garamond"/>
          <w:szCs w:val="24"/>
        </w:rPr>
      </w:pPr>
    </w:p>
    <w:p w14:paraId="59C2E2EC" w14:textId="77777777" w:rsidR="00686337" w:rsidRDefault="005B2183" w:rsidP="00686337">
      <w:pPr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(2010)</w:t>
      </w:r>
      <w:r w:rsidRPr="00BD22E6">
        <w:rPr>
          <w:rFonts w:ascii="Garamond" w:hAnsi="Garamond"/>
          <w:szCs w:val="24"/>
        </w:rPr>
        <w:t xml:space="preserve">, </w:t>
      </w:r>
      <w:r w:rsidR="00686337">
        <w:rPr>
          <w:rFonts w:ascii="Garamond" w:hAnsi="Garamond"/>
          <w:szCs w:val="24"/>
        </w:rPr>
        <w:t>“Getting Off to a Great Start: Advice from Young Scholars,” 45</w:t>
      </w:r>
      <w:r w:rsidR="00686337" w:rsidRPr="00C80D96">
        <w:rPr>
          <w:rFonts w:ascii="Garamond" w:hAnsi="Garamond"/>
          <w:szCs w:val="24"/>
          <w:vertAlign w:val="superscript"/>
        </w:rPr>
        <w:t>th</w:t>
      </w:r>
      <w:r w:rsidR="00686337">
        <w:rPr>
          <w:rFonts w:ascii="Garamond" w:hAnsi="Garamond"/>
          <w:szCs w:val="24"/>
        </w:rPr>
        <w:t xml:space="preserve"> Annual AMA/</w:t>
      </w:r>
      <w:proofErr w:type="spellStart"/>
      <w:r w:rsidR="00686337">
        <w:rPr>
          <w:rFonts w:ascii="Garamond" w:hAnsi="Garamond"/>
          <w:szCs w:val="24"/>
        </w:rPr>
        <w:t>Sheth</w:t>
      </w:r>
      <w:proofErr w:type="spellEnd"/>
      <w:r w:rsidR="00686337">
        <w:rPr>
          <w:rFonts w:ascii="Garamond" w:hAnsi="Garamond"/>
          <w:szCs w:val="24"/>
        </w:rPr>
        <w:t xml:space="preserve"> Foundation Doctoral Consortium, For</w:t>
      </w:r>
      <w:r w:rsidR="00D9066A">
        <w:rPr>
          <w:rFonts w:ascii="Garamond" w:hAnsi="Garamond"/>
          <w:szCs w:val="24"/>
        </w:rPr>
        <w:t>t Worth, TX, June</w:t>
      </w:r>
      <w:r w:rsidR="00686337">
        <w:rPr>
          <w:rFonts w:ascii="Garamond" w:hAnsi="Garamond"/>
          <w:szCs w:val="24"/>
        </w:rPr>
        <w:t>.</w:t>
      </w:r>
    </w:p>
    <w:p w14:paraId="24885373" w14:textId="77777777" w:rsidR="00686337" w:rsidRDefault="00686337" w:rsidP="00686337">
      <w:pPr>
        <w:rPr>
          <w:rFonts w:ascii="Garamond" w:hAnsi="Garamond"/>
          <w:szCs w:val="24"/>
        </w:rPr>
      </w:pPr>
    </w:p>
    <w:p w14:paraId="1CF622D8" w14:textId="77777777" w:rsidR="00686337" w:rsidRDefault="005B2183" w:rsidP="00686337">
      <w:pPr>
        <w:rPr>
          <w:rFonts w:ascii="Garamond" w:hAnsi="Garamond"/>
          <w:szCs w:val="24"/>
        </w:rPr>
      </w:pPr>
      <w:proofErr w:type="gramStart"/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(2010)</w:t>
      </w:r>
      <w:r w:rsidRPr="00BD22E6">
        <w:rPr>
          <w:rFonts w:ascii="Garamond" w:hAnsi="Garamond"/>
          <w:szCs w:val="24"/>
        </w:rPr>
        <w:t xml:space="preserve">, </w:t>
      </w:r>
      <w:r w:rsidR="0053267C" w:rsidRPr="00390C71">
        <w:rPr>
          <w:rFonts w:ascii="Garamond" w:hAnsi="Garamond"/>
          <w:szCs w:val="24"/>
        </w:rPr>
        <w:t>“</w:t>
      </w:r>
      <w:r>
        <w:rPr>
          <w:rFonts w:ascii="Garamond" w:hAnsi="Garamond"/>
          <w:szCs w:val="24"/>
        </w:rPr>
        <w:t>Advice for Young Scholars</w:t>
      </w:r>
      <w:r w:rsidR="0053267C" w:rsidRPr="00390C71">
        <w:rPr>
          <w:rFonts w:ascii="Garamond" w:hAnsi="Garamond"/>
          <w:szCs w:val="24"/>
        </w:rPr>
        <w:t xml:space="preserve">,” </w:t>
      </w:r>
      <w:r w:rsidR="00686337" w:rsidRPr="00390C71">
        <w:rPr>
          <w:rFonts w:ascii="Garamond" w:hAnsi="Garamond"/>
          <w:szCs w:val="24"/>
        </w:rPr>
        <w:t>University of Houston Doctoral Sy</w:t>
      </w:r>
      <w:r w:rsidR="00D9066A">
        <w:rPr>
          <w:rFonts w:ascii="Garamond" w:hAnsi="Garamond"/>
          <w:szCs w:val="24"/>
        </w:rPr>
        <w:t>mposium, Houston, TX, April</w:t>
      </w:r>
      <w:r w:rsidR="00686337" w:rsidRPr="00390C71">
        <w:rPr>
          <w:rFonts w:ascii="Garamond" w:hAnsi="Garamond"/>
          <w:szCs w:val="24"/>
        </w:rPr>
        <w:t>.</w:t>
      </w:r>
      <w:proofErr w:type="gramEnd"/>
    </w:p>
    <w:p w14:paraId="29A3778F" w14:textId="77777777" w:rsidR="00686337" w:rsidRDefault="00686337" w:rsidP="00686337">
      <w:pPr>
        <w:rPr>
          <w:rFonts w:ascii="Garamond" w:hAnsi="Garamond"/>
          <w:szCs w:val="24"/>
        </w:rPr>
      </w:pPr>
    </w:p>
    <w:p w14:paraId="7F2E8089" w14:textId="77777777" w:rsidR="001E07FF" w:rsidRDefault="005B2183" w:rsidP="001E07FF">
      <w:pPr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</w:t>
      </w:r>
      <w:r>
        <w:rPr>
          <w:rFonts w:ascii="Garamond" w:hAnsi="Garamond"/>
          <w:szCs w:val="24"/>
        </w:rPr>
        <w:t xml:space="preserve"> (2009)</w:t>
      </w:r>
      <w:r w:rsidRPr="00BD22E6">
        <w:rPr>
          <w:rFonts w:ascii="Garamond" w:hAnsi="Garamond"/>
          <w:szCs w:val="24"/>
        </w:rPr>
        <w:t xml:space="preserve">, </w:t>
      </w:r>
      <w:r w:rsidR="001E07FF" w:rsidRPr="001E07FF">
        <w:rPr>
          <w:rFonts w:ascii="Garamond" w:hAnsi="Garamond"/>
          <w:szCs w:val="24"/>
        </w:rPr>
        <w:t>"Positively Better Branding: How Specific Positive Emotions</w:t>
      </w:r>
      <w:r w:rsidR="001E07FF">
        <w:rPr>
          <w:rFonts w:ascii="Garamond" w:hAnsi="Garamond"/>
          <w:szCs w:val="24"/>
        </w:rPr>
        <w:t xml:space="preserve"> </w:t>
      </w:r>
      <w:r w:rsidR="001E07FF" w:rsidRPr="001E07FF">
        <w:rPr>
          <w:rFonts w:ascii="Garamond" w:hAnsi="Garamond"/>
          <w:szCs w:val="24"/>
        </w:rPr>
        <w:t>Influence Consumers</w:t>
      </w:r>
      <w:r w:rsidR="001E07FF">
        <w:rPr>
          <w:rFonts w:ascii="Garamond" w:hAnsi="Garamond"/>
          <w:szCs w:val="24"/>
        </w:rPr>
        <w:t>,</w:t>
      </w:r>
      <w:r w:rsidR="001E07FF" w:rsidRPr="001E07FF">
        <w:rPr>
          <w:rFonts w:ascii="Garamond" w:hAnsi="Garamond"/>
          <w:szCs w:val="24"/>
        </w:rPr>
        <w:t>"</w:t>
      </w:r>
      <w:r w:rsidR="001E07FF">
        <w:rPr>
          <w:rFonts w:ascii="Garamond" w:hAnsi="Garamond"/>
          <w:szCs w:val="24"/>
        </w:rPr>
        <w:t xml:space="preserve"> </w:t>
      </w:r>
      <w:r w:rsidR="001E07FF" w:rsidRPr="001E07FF">
        <w:rPr>
          <w:rFonts w:ascii="Garamond" w:hAnsi="Garamond"/>
          <w:szCs w:val="24"/>
        </w:rPr>
        <w:t>Marketing Science Institute: The New Art and Science of Branding, Marketing Science Institute</w:t>
      </w:r>
      <w:r>
        <w:rPr>
          <w:rFonts w:ascii="Garamond" w:hAnsi="Garamond"/>
          <w:szCs w:val="24"/>
        </w:rPr>
        <w:t xml:space="preserve"> </w:t>
      </w:r>
      <w:r w:rsidR="001E07FF">
        <w:rPr>
          <w:rFonts w:ascii="Garamond" w:hAnsi="Garamond"/>
          <w:szCs w:val="24"/>
        </w:rPr>
        <w:t>(MSI), San Francisco, CA</w:t>
      </w:r>
      <w:r w:rsidR="00A76BB7">
        <w:rPr>
          <w:rFonts w:ascii="Garamond" w:hAnsi="Garamond"/>
          <w:szCs w:val="24"/>
        </w:rPr>
        <w:t>, September</w:t>
      </w:r>
      <w:r w:rsidR="001E07FF" w:rsidRPr="001E07FF">
        <w:rPr>
          <w:rFonts w:ascii="Garamond" w:hAnsi="Garamond"/>
          <w:szCs w:val="24"/>
        </w:rPr>
        <w:t>.</w:t>
      </w:r>
    </w:p>
    <w:p w14:paraId="360614EF" w14:textId="77777777" w:rsidR="001E07FF" w:rsidRDefault="001E07FF" w:rsidP="00686337">
      <w:pPr>
        <w:rPr>
          <w:rFonts w:ascii="Garamond" w:hAnsi="Garamond"/>
          <w:szCs w:val="24"/>
        </w:rPr>
      </w:pPr>
    </w:p>
    <w:p w14:paraId="225DF6C2" w14:textId="77777777" w:rsidR="00686337" w:rsidRDefault="005B2183" w:rsidP="00686337">
      <w:pPr>
        <w:rPr>
          <w:rFonts w:ascii="Garamond" w:hAnsi="Garamond"/>
          <w:szCs w:val="24"/>
        </w:rPr>
      </w:pPr>
      <w:r w:rsidRPr="008F5C64">
        <w:rPr>
          <w:rFonts w:ascii="Garamond" w:hAnsi="Garamond"/>
          <w:szCs w:val="24"/>
        </w:rPr>
        <w:t xml:space="preserve">Cavanaugh, Lisa A., James R. Bettman, </w:t>
      </w:r>
      <w:r>
        <w:rPr>
          <w:rFonts w:ascii="Garamond" w:hAnsi="Garamond"/>
          <w:szCs w:val="24"/>
        </w:rPr>
        <w:t xml:space="preserve">and </w:t>
      </w:r>
      <w:r w:rsidRPr="008F5C64">
        <w:rPr>
          <w:rFonts w:ascii="Garamond" w:hAnsi="Garamond"/>
          <w:szCs w:val="24"/>
        </w:rPr>
        <w:t>Mary Frances Luce</w:t>
      </w:r>
      <w:r>
        <w:rPr>
          <w:rFonts w:ascii="Garamond" w:hAnsi="Garamond"/>
          <w:szCs w:val="24"/>
        </w:rPr>
        <w:t xml:space="preserve"> (2009)</w:t>
      </w:r>
      <w:r w:rsidRPr="008F5C64">
        <w:rPr>
          <w:rFonts w:ascii="Garamond" w:hAnsi="Garamond"/>
          <w:szCs w:val="24"/>
        </w:rPr>
        <w:t xml:space="preserve">, </w:t>
      </w:r>
      <w:r w:rsidR="00686337">
        <w:rPr>
          <w:rFonts w:ascii="Garamond" w:hAnsi="Garamond"/>
          <w:szCs w:val="24"/>
        </w:rPr>
        <w:t>“Feeling Good and Doing Better: How Specific Types of Positive Emotions Differentially Influence Consumer Behavior,” Association for Consumer Resear</w:t>
      </w:r>
      <w:r w:rsidR="00A76BB7">
        <w:rPr>
          <w:rFonts w:ascii="Garamond" w:hAnsi="Garamond"/>
          <w:szCs w:val="24"/>
        </w:rPr>
        <w:t>ch, Pittsburgh, PA, October</w:t>
      </w:r>
      <w:r w:rsidR="00686337">
        <w:rPr>
          <w:rFonts w:ascii="Garamond" w:hAnsi="Garamond"/>
          <w:szCs w:val="24"/>
        </w:rPr>
        <w:t>.</w:t>
      </w:r>
    </w:p>
    <w:p w14:paraId="09D03377" w14:textId="77777777" w:rsidR="00686337" w:rsidRDefault="00686337" w:rsidP="00686337">
      <w:pPr>
        <w:rPr>
          <w:rFonts w:ascii="Garamond" w:hAnsi="Garamond"/>
          <w:szCs w:val="24"/>
        </w:rPr>
      </w:pPr>
    </w:p>
    <w:p w14:paraId="13531E8C" w14:textId="77777777" w:rsidR="00686337" w:rsidRDefault="005B2183" w:rsidP="00686337">
      <w:pPr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A., Francesca Gino, and Gavan J. Fitzsimons</w:t>
      </w:r>
      <w:r>
        <w:rPr>
          <w:rFonts w:ascii="Garamond" w:hAnsi="Garamond"/>
          <w:szCs w:val="24"/>
        </w:rPr>
        <w:t xml:space="preserve"> (2009), </w:t>
      </w:r>
      <w:r w:rsidR="00686337">
        <w:rPr>
          <w:rFonts w:ascii="Garamond" w:hAnsi="Garamond"/>
          <w:szCs w:val="24"/>
        </w:rPr>
        <w:t xml:space="preserve">“Mirror…Mirror on the Wall, Whose the </w:t>
      </w:r>
      <w:r w:rsidR="00686337" w:rsidRPr="00815DD2">
        <w:rPr>
          <w:rFonts w:ascii="Garamond" w:hAnsi="Garamond"/>
          <w:i/>
          <w:szCs w:val="24"/>
        </w:rPr>
        <w:t>Greenest Giver</w:t>
      </w:r>
      <w:r w:rsidR="00686337">
        <w:rPr>
          <w:rFonts w:ascii="Garamond" w:hAnsi="Garamond"/>
          <w:szCs w:val="24"/>
        </w:rPr>
        <w:t xml:space="preserve"> of Them All</w:t>
      </w:r>
      <w:proofErr w:type="gramStart"/>
      <w:r w:rsidR="00686337">
        <w:rPr>
          <w:rFonts w:ascii="Garamond" w:hAnsi="Garamond"/>
          <w:szCs w:val="24"/>
        </w:rPr>
        <w:t>?:</w:t>
      </w:r>
      <w:proofErr w:type="gramEnd"/>
      <w:r w:rsidR="00686337">
        <w:rPr>
          <w:rFonts w:ascii="Garamond" w:hAnsi="Garamond"/>
          <w:szCs w:val="24"/>
        </w:rPr>
        <w:t xml:space="preserve"> Understanding When and Why Men and Women Gift Ethically Made Products,” Association for Consumer Resea</w:t>
      </w:r>
      <w:r w:rsidR="00A76BB7">
        <w:rPr>
          <w:rFonts w:ascii="Garamond" w:hAnsi="Garamond"/>
          <w:szCs w:val="24"/>
        </w:rPr>
        <w:t>rch, Pittsburgh, PA October</w:t>
      </w:r>
      <w:r w:rsidR="00686337">
        <w:rPr>
          <w:rFonts w:ascii="Garamond" w:hAnsi="Garamond"/>
          <w:szCs w:val="24"/>
        </w:rPr>
        <w:t>.</w:t>
      </w:r>
    </w:p>
    <w:p w14:paraId="76C78AD1" w14:textId="77777777" w:rsidR="00686337" w:rsidRDefault="00686337" w:rsidP="00686337">
      <w:pPr>
        <w:rPr>
          <w:rFonts w:ascii="Garamond" w:hAnsi="Garamond"/>
          <w:szCs w:val="24"/>
        </w:rPr>
      </w:pPr>
    </w:p>
    <w:p w14:paraId="60256956" w14:textId="77777777" w:rsidR="00686337" w:rsidRDefault="005B2183" w:rsidP="00686337">
      <w:pPr>
        <w:rPr>
          <w:rFonts w:ascii="Garamond" w:hAnsi="Garamond"/>
          <w:szCs w:val="24"/>
        </w:rPr>
      </w:pPr>
      <w:r w:rsidRPr="008F5C64">
        <w:rPr>
          <w:rFonts w:ascii="Garamond" w:hAnsi="Garamond"/>
          <w:szCs w:val="24"/>
        </w:rPr>
        <w:t xml:space="preserve">Cavanaugh, Lisa A., </w:t>
      </w:r>
      <w:r>
        <w:rPr>
          <w:rFonts w:ascii="Garamond" w:hAnsi="Garamond"/>
          <w:szCs w:val="24"/>
        </w:rPr>
        <w:t xml:space="preserve">Keisha M. </w:t>
      </w:r>
      <w:proofErr w:type="spellStart"/>
      <w:r>
        <w:rPr>
          <w:rFonts w:ascii="Garamond" w:hAnsi="Garamond"/>
          <w:szCs w:val="24"/>
        </w:rPr>
        <w:t>Cutright</w:t>
      </w:r>
      <w:proofErr w:type="spellEnd"/>
      <w:r>
        <w:rPr>
          <w:rFonts w:ascii="Garamond" w:hAnsi="Garamond"/>
          <w:szCs w:val="24"/>
        </w:rPr>
        <w:t xml:space="preserve">, </w:t>
      </w:r>
      <w:r w:rsidRPr="008F5C64">
        <w:rPr>
          <w:rFonts w:ascii="Garamond" w:hAnsi="Garamond"/>
          <w:szCs w:val="24"/>
        </w:rPr>
        <w:t xml:space="preserve">Mary Frances Luce, and </w:t>
      </w:r>
      <w:r>
        <w:rPr>
          <w:rFonts w:ascii="Garamond" w:hAnsi="Garamond"/>
          <w:szCs w:val="24"/>
        </w:rPr>
        <w:t xml:space="preserve">James R. Bettman (2009), </w:t>
      </w:r>
      <w:r w:rsidR="00686337">
        <w:rPr>
          <w:rFonts w:ascii="Garamond" w:hAnsi="Garamond"/>
          <w:szCs w:val="24"/>
        </w:rPr>
        <w:t xml:space="preserve">“Hope, Pride, and Processing During Optimal and </w:t>
      </w:r>
      <w:proofErr w:type="spellStart"/>
      <w:r w:rsidR="00686337">
        <w:rPr>
          <w:rFonts w:ascii="Garamond" w:hAnsi="Garamond"/>
          <w:szCs w:val="24"/>
        </w:rPr>
        <w:t>Nonoptimal</w:t>
      </w:r>
      <w:proofErr w:type="spellEnd"/>
      <w:r w:rsidR="00686337">
        <w:rPr>
          <w:rFonts w:ascii="Garamond" w:hAnsi="Garamond"/>
          <w:szCs w:val="24"/>
        </w:rPr>
        <w:t xml:space="preserve"> Times of Day,” Association for Consumer Resear</w:t>
      </w:r>
      <w:r w:rsidR="00A76BB7">
        <w:rPr>
          <w:rFonts w:ascii="Garamond" w:hAnsi="Garamond"/>
          <w:szCs w:val="24"/>
        </w:rPr>
        <w:t>ch, Pittsburgh, PA, October</w:t>
      </w:r>
      <w:r w:rsidR="00686337">
        <w:rPr>
          <w:rFonts w:ascii="Garamond" w:hAnsi="Garamond"/>
          <w:szCs w:val="24"/>
        </w:rPr>
        <w:t>.</w:t>
      </w:r>
    </w:p>
    <w:p w14:paraId="1646FA5C" w14:textId="77777777" w:rsidR="00686337" w:rsidRDefault="00686337" w:rsidP="00686337">
      <w:pPr>
        <w:rPr>
          <w:rFonts w:ascii="Garamond" w:hAnsi="Garamond"/>
          <w:szCs w:val="24"/>
        </w:rPr>
      </w:pPr>
    </w:p>
    <w:p w14:paraId="3BFF6766" w14:textId="77777777" w:rsidR="00686337" w:rsidRPr="00702448" w:rsidRDefault="005B2183" w:rsidP="00686337">
      <w:pPr>
        <w:rPr>
          <w:rFonts w:ascii="Garamond" w:hAnsi="Garamond"/>
          <w:szCs w:val="24"/>
        </w:rPr>
      </w:pPr>
      <w:r w:rsidRPr="008C4A08">
        <w:rPr>
          <w:rFonts w:ascii="Garamond" w:hAnsi="Garamond"/>
          <w:sz w:val="25"/>
          <w:szCs w:val="24"/>
        </w:rPr>
        <w:t>Cavanaugh, Lisa A.</w:t>
      </w:r>
      <w:r>
        <w:rPr>
          <w:rFonts w:ascii="Garamond" w:hAnsi="Garamond"/>
          <w:sz w:val="25"/>
          <w:szCs w:val="24"/>
        </w:rPr>
        <w:t xml:space="preserve"> and Gavan J. Fitzsimons (2008),</w:t>
      </w:r>
      <w:r>
        <w:rPr>
          <w:rFonts w:ascii="Garamond" w:hAnsi="Garamond"/>
          <w:szCs w:val="24"/>
        </w:rPr>
        <w:t xml:space="preserve"> </w:t>
      </w:r>
      <w:r w:rsidR="00686337">
        <w:rPr>
          <w:rFonts w:ascii="Garamond" w:hAnsi="Garamond"/>
          <w:szCs w:val="24"/>
        </w:rPr>
        <w:t>“</w:t>
      </w:r>
      <w:r w:rsidR="00686337" w:rsidRPr="00702448">
        <w:rPr>
          <w:rFonts w:ascii="Garamond" w:hAnsi="Garamond"/>
          <w:i/>
          <w:szCs w:val="24"/>
        </w:rPr>
        <w:t>Happy</w:t>
      </w:r>
      <w:r w:rsidR="00686337" w:rsidRPr="00702448">
        <w:rPr>
          <w:rFonts w:ascii="Garamond" w:hAnsi="Garamond"/>
          <w:szCs w:val="24"/>
        </w:rPr>
        <w:t xml:space="preserve"> Holidays</w:t>
      </w:r>
      <w:r w:rsidR="00686337">
        <w:rPr>
          <w:rFonts w:ascii="Garamond" w:hAnsi="Garamond"/>
          <w:szCs w:val="24"/>
        </w:rPr>
        <w:t xml:space="preserve">? </w:t>
      </w:r>
      <w:proofErr w:type="gramStart"/>
      <w:r w:rsidR="00686337">
        <w:rPr>
          <w:rFonts w:ascii="Garamond" w:hAnsi="Garamond"/>
          <w:szCs w:val="24"/>
        </w:rPr>
        <w:t>How Sights and Sounds of the Holidays Cue Different Feelings &amp; Consumption Behaviors,” Association for Consumer Research,</w:t>
      </w:r>
      <w:r w:rsidR="00A76BB7">
        <w:rPr>
          <w:rFonts w:ascii="Garamond" w:hAnsi="Garamond"/>
          <w:szCs w:val="24"/>
        </w:rPr>
        <w:t xml:space="preserve"> San Francisco, CA, October</w:t>
      </w:r>
      <w:r w:rsidR="00686337">
        <w:rPr>
          <w:rFonts w:ascii="Garamond" w:hAnsi="Garamond"/>
          <w:szCs w:val="24"/>
        </w:rPr>
        <w:t>.</w:t>
      </w:r>
      <w:proofErr w:type="gramEnd"/>
    </w:p>
    <w:p w14:paraId="502E94F0" w14:textId="77777777" w:rsidR="00686337" w:rsidRDefault="00686337" w:rsidP="00686337">
      <w:pPr>
        <w:rPr>
          <w:rFonts w:ascii="Garamond" w:hAnsi="Garamond"/>
          <w:sz w:val="28"/>
          <w:szCs w:val="24"/>
        </w:rPr>
      </w:pPr>
    </w:p>
    <w:p w14:paraId="26148FB5" w14:textId="77777777" w:rsidR="00686337" w:rsidRPr="00702448" w:rsidRDefault="005B2183" w:rsidP="00686337">
      <w:pPr>
        <w:rPr>
          <w:rFonts w:ascii="Garamond" w:hAnsi="Garamond"/>
        </w:rPr>
      </w:pPr>
      <w:r w:rsidRPr="00BD22E6">
        <w:rPr>
          <w:rFonts w:ascii="Garamond" w:hAnsi="Garamond"/>
          <w:szCs w:val="24"/>
        </w:rPr>
        <w:t>Cavanaugh, Lisa A., Christine Moorman, James R. Bettman, and Mary Frances Luce</w:t>
      </w:r>
      <w:r>
        <w:rPr>
          <w:rFonts w:ascii="Garamond" w:hAnsi="Garamond"/>
          <w:szCs w:val="24"/>
        </w:rPr>
        <w:t xml:space="preserve"> (2008),</w:t>
      </w:r>
      <w:r>
        <w:rPr>
          <w:rFonts w:ascii="Garamond" w:hAnsi="Garamond"/>
        </w:rPr>
        <w:t xml:space="preserve"> </w:t>
      </w:r>
      <w:r w:rsidR="00686337">
        <w:rPr>
          <w:rFonts w:ascii="Garamond" w:hAnsi="Garamond"/>
        </w:rPr>
        <w:t>“Physician, Heal Thyself: Positive Affect, Risk, and Treatment Decisions in Health Care,” Association for Consumer Research,</w:t>
      </w:r>
      <w:r w:rsidR="00A76BB7">
        <w:rPr>
          <w:rFonts w:ascii="Garamond" w:hAnsi="Garamond"/>
        </w:rPr>
        <w:t xml:space="preserve"> San Francisco, CA, October</w:t>
      </w:r>
      <w:r w:rsidR="00686337">
        <w:rPr>
          <w:rFonts w:ascii="Garamond" w:hAnsi="Garamond"/>
        </w:rPr>
        <w:t>.</w:t>
      </w:r>
    </w:p>
    <w:p w14:paraId="7DD9E865" w14:textId="77777777" w:rsidR="00686337" w:rsidRDefault="00686337" w:rsidP="00686337">
      <w:pPr>
        <w:rPr>
          <w:rFonts w:ascii="Garamond" w:hAnsi="Garamond"/>
          <w:szCs w:val="24"/>
        </w:rPr>
      </w:pPr>
    </w:p>
    <w:p w14:paraId="2BB55C22" w14:textId="77777777" w:rsidR="00686337" w:rsidRPr="00F40846" w:rsidRDefault="005B2183" w:rsidP="00686337">
      <w:pPr>
        <w:rPr>
          <w:rFonts w:ascii="Garamond" w:hAnsi="Garamond"/>
          <w:szCs w:val="24"/>
        </w:rPr>
      </w:pPr>
      <w:proofErr w:type="gramStart"/>
      <w:r>
        <w:rPr>
          <w:rFonts w:ascii="Garamond" w:hAnsi="Garamond"/>
          <w:sz w:val="25"/>
        </w:rPr>
        <w:t xml:space="preserve">Cavanaugh, Lisa A. (2008), </w:t>
      </w:r>
      <w:r w:rsidR="00686337">
        <w:rPr>
          <w:rFonts w:ascii="Garamond" w:hAnsi="Garamond"/>
          <w:szCs w:val="24"/>
        </w:rPr>
        <w:t>“Positive Emotions and Consumption B</w:t>
      </w:r>
      <w:r w:rsidR="00686337" w:rsidRPr="00467374">
        <w:rPr>
          <w:rFonts w:ascii="Garamond" w:hAnsi="Garamond"/>
          <w:szCs w:val="24"/>
        </w:rPr>
        <w:t>ehavior</w:t>
      </w:r>
      <w:r w:rsidR="00686337">
        <w:rPr>
          <w:rFonts w:ascii="Garamond" w:hAnsi="Garamond"/>
          <w:szCs w:val="24"/>
        </w:rPr>
        <w:t>,”</w:t>
      </w:r>
      <w:r w:rsidR="00686337" w:rsidRPr="00F40846">
        <w:rPr>
          <w:rFonts w:ascii="Garamond" w:hAnsi="Garamond"/>
          <w:szCs w:val="24"/>
        </w:rPr>
        <w:t xml:space="preserve"> Society for Personality and Social Psychology</w:t>
      </w:r>
      <w:r w:rsidR="00686337">
        <w:rPr>
          <w:rFonts w:ascii="Garamond" w:hAnsi="Garamond"/>
          <w:szCs w:val="24"/>
        </w:rPr>
        <w:t>, Emotion Pre-Conference</w:t>
      </w:r>
      <w:r w:rsidR="00A76BB7">
        <w:rPr>
          <w:rFonts w:ascii="Garamond" w:hAnsi="Garamond"/>
          <w:szCs w:val="24"/>
        </w:rPr>
        <w:t>, Albuquerque, NM, February</w:t>
      </w:r>
      <w:r w:rsidR="00686337">
        <w:rPr>
          <w:rFonts w:ascii="Garamond" w:hAnsi="Garamond"/>
          <w:szCs w:val="24"/>
        </w:rPr>
        <w:t>.</w:t>
      </w:r>
      <w:proofErr w:type="gramEnd"/>
      <w:r w:rsidR="00686337">
        <w:rPr>
          <w:rFonts w:ascii="Garamond" w:hAnsi="Garamond"/>
          <w:szCs w:val="24"/>
        </w:rPr>
        <w:t xml:space="preserve"> </w:t>
      </w:r>
    </w:p>
    <w:p w14:paraId="679C5E7D" w14:textId="77777777" w:rsidR="00686337" w:rsidRPr="00F40846" w:rsidRDefault="00686337" w:rsidP="00686337">
      <w:pPr>
        <w:rPr>
          <w:rFonts w:ascii="Garamond" w:hAnsi="Garamond"/>
          <w:szCs w:val="24"/>
        </w:rPr>
      </w:pPr>
    </w:p>
    <w:p w14:paraId="74E1CEF4" w14:textId="77777777" w:rsidR="00686337" w:rsidRPr="00F40846" w:rsidRDefault="005B2183" w:rsidP="00686337">
      <w:pPr>
        <w:rPr>
          <w:rFonts w:ascii="Garamond" w:hAnsi="Garamond"/>
          <w:szCs w:val="24"/>
        </w:rPr>
      </w:pPr>
      <w:proofErr w:type="gramStart"/>
      <w:r>
        <w:rPr>
          <w:rFonts w:ascii="Garamond" w:hAnsi="Garamond"/>
          <w:szCs w:val="24"/>
        </w:rPr>
        <w:t>Cavanaugh, Lisa A. with Yael Zemack-Rugar</w:t>
      </w:r>
      <w:r w:rsidRPr="00BD22E6">
        <w:rPr>
          <w:rFonts w:ascii="Garamond" w:hAnsi="Garamond"/>
          <w:szCs w:val="24"/>
        </w:rPr>
        <w:t>, and Gavan J. Fitzsimons</w:t>
      </w:r>
      <w:r>
        <w:rPr>
          <w:rFonts w:ascii="Garamond" w:hAnsi="Garamond"/>
          <w:szCs w:val="24"/>
        </w:rPr>
        <w:t xml:space="preserve"> (2008), </w:t>
      </w:r>
      <w:r w:rsidR="00686337">
        <w:rPr>
          <w:rFonts w:ascii="Garamond" w:hAnsi="Garamond"/>
          <w:szCs w:val="24"/>
        </w:rPr>
        <w:t xml:space="preserve">“Indulging for the Sake of Others,” </w:t>
      </w:r>
      <w:r w:rsidR="00686337" w:rsidRPr="00F40846">
        <w:rPr>
          <w:rFonts w:ascii="Garamond" w:hAnsi="Garamond"/>
          <w:szCs w:val="24"/>
        </w:rPr>
        <w:t>Society for Consumer Psychology</w:t>
      </w:r>
      <w:r w:rsidR="00A76BB7">
        <w:rPr>
          <w:rFonts w:ascii="Garamond" w:hAnsi="Garamond"/>
          <w:szCs w:val="24"/>
        </w:rPr>
        <w:t>, New Orleans, LA, February</w:t>
      </w:r>
      <w:r w:rsidR="00686337">
        <w:rPr>
          <w:rFonts w:ascii="Garamond" w:hAnsi="Garamond"/>
          <w:szCs w:val="24"/>
        </w:rPr>
        <w:t>.</w:t>
      </w:r>
      <w:proofErr w:type="gramEnd"/>
    </w:p>
    <w:p w14:paraId="15CD55E9" w14:textId="77777777" w:rsidR="00686337" w:rsidRPr="00F40846" w:rsidRDefault="00686337" w:rsidP="00686337">
      <w:pPr>
        <w:rPr>
          <w:rFonts w:ascii="Garamond" w:hAnsi="Garamond"/>
          <w:szCs w:val="24"/>
        </w:rPr>
      </w:pPr>
    </w:p>
    <w:p w14:paraId="01659B73" w14:textId="77777777" w:rsidR="004B3863" w:rsidRDefault="005B2183" w:rsidP="00686337">
      <w:pPr>
        <w:rPr>
          <w:rFonts w:ascii="Garamond" w:hAnsi="Garamond"/>
          <w:szCs w:val="24"/>
        </w:rPr>
      </w:pPr>
      <w:r>
        <w:rPr>
          <w:rFonts w:ascii="Garamond" w:hAnsi="Garamond"/>
          <w:sz w:val="25"/>
        </w:rPr>
        <w:t xml:space="preserve">Cavanaugh, Lisa A. (2007), </w:t>
      </w:r>
      <w:r w:rsidR="00686337">
        <w:rPr>
          <w:rFonts w:ascii="Garamond" w:hAnsi="Garamond"/>
          <w:szCs w:val="24"/>
        </w:rPr>
        <w:t xml:space="preserve">“Different Positive Emotions Broaden in Different Ways,” Conference on </w:t>
      </w:r>
      <w:r w:rsidR="00686337" w:rsidRPr="00F40846">
        <w:rPr>
          <w:rFonts w:ascii="Garamond" w:hAnsi="Garamond"/>
          <w:szCs w:val="24"/>
        </w:rPr>
        <w:t>Transformative Consumer Research</w:t>
      </w:r>
      <w:r w:rsidR="00686337">
        <w:rPr>
          <w:rFonts w:ascii="Garamond" w:hAnsi="Garamond"/>
          <w:szCs w:val="24"/>
        </w:rPr>
        <w:t xml:space="preserve">: </w:t>
      </w:r>
      <w:r w:rsidR="00686337" w:rsidRPr="00F40846">
        <w:rPr>
          <w:rFonts w:ascii="Garamond" w:hAnsi="Garamond"/>
          <w:szCs w:val="24"/>
        </w:rPr>
        <w:t>Inspiring Scholarship for Collective &amp; Personal Well-Being</w:t>
      </w:r>
      <w:r w:rsidR="00686337">
        <w:rPr>
          <w:rFonts w:ascii="Garamond" w:hAnsi="Garamond"/>
          <w:szCs w:val="24"/>
        </w:rPr>
        <w:t xml:space="preserve">,” </w:t>
      </w:r>
    </w:p>
    <w:p w14:paraId="3209290D" w14:textId="77777777" w:rsidR="00686337" w:rsidRPr="00F40846" w:rsidRDefault="00686337" w:rsidP="00686337">
      <w:pPr>
        <w:rPr>
          <w:rFonts w:ascii="Garamond" w:hAnsi="Garamond"/>
          <w:szCs w:val="24"/>
        </w:rPr>
      </w:pPr>
      <w:r w:rsidRPr="00F40846">
        <w:rPr>
          <w:rFonts w:ascii="Garamond" w:hAnsi="Garamond"/>
          <w:szCs w:val="24"/>
        </w:rPr>
        <w:t>Dartmouth College’s Tuck School of Business</w:t>
      </w:r>
      <w:r>
        <w:rPr>
          <w:rFonts w:ascii="Garamond" w:hAnsi="Garamond"/>
          <w:szCs w:val="24"/>
        </w:rPr>
        <w:t xml:space="preserve">, Hanover, NH, </w:t>
      </w:r>
      <w:r w:rsidR="00A76BB7">
        <w:rPr>
          <w:rFonts w:ascii="Garamond" w:hAnsi="Garamond"/>
          <w:szCs w:val="24"/>
        </w:rPr>
        <w:t>July</w:t>
      </w:r>
      <w:r>
        <w:rPr>
          <w:rFonts w:ascii="Garamond" w:hAnsi="Garamond"/>
          <w:szCs w:val="24"/>
        </w:rPr>
        <w:t xml:space="preserve">. </w:t>
      </w:r>
    </w:p>
    <w:p w14:paraId="247899E3" w14:textId="77777777" w:rsidR="00686337" w:rsidRDefault="00686337" w:rsidP="00686337">
      <w:pPr>
        <w:rPr>
          <w:rFonts w:ascii="Garamond" w:hAnsi="Garamond"/>
          <w:szCs w:val="24"/>
        </w:rPr>
      </w:pPr>
    </w:p>
    <w:p w14:paraId="41B4675A" w14:textId="77777777" w:rsidR="00686337" w:rsidRDefault="005B2183" w:rsidP="00686337">
      <w:pPr>
        <w:rPr>
          <w:rFonts w:ascii="Garamond" w:hAnsi="Garamond"/>
          <w:szCs w:val="24"/>
        </w:rPr>
      </w:pPr>
      <w:r w:rsidRPr="00BD22E6">
        <w:rPr>
          <w:rFonts w:ascii="Garamond" w:hAnsi="Garamond"/>
          <w:szCs w:val="24"/>
        </w:rPr>
        <w:t>Cavanaugh, Lisa A., Christine Moorman, James R. Bettman, and Mary Frances Luce</w:t>
      </w:r>
      <w:r>
        <w:rPr>
          <w:rFonts w:ascii="Garamond" w:hAnsi="Garamond"/>
          <w:szCs w:val="24"/>
        </w:rPr>
        <w:t xml:space="preserve"> (2006),</w:t>
      </w:r>
      <w:r>
        <w:rPr>
          <w:rFonts w:ascii="Garamond" w:hAnsi="Garamond"/>
        </w:rPr>
        <w:t xml:space="preserve"> “Physician, Heal Thyself: Positive Affect, Risk, and Treatment Decisions in Health Care,” </w:t>
      </w:r>
      <w:r w:rsidR="00686337" w:rsidRPr="00467374">
        <w:rPr>
          <w:rFonts w:ascii="Garamond" w:hAnsi="Garamond"/>
          <w:szCs w:val="24"/>
        </w:rPr>
        <w:t xml:space="preserve">Research in </w:t>
      </w:r>
      <w:r w:rsidR="00686337" w:rsidRPr="00467374">
        <w:rPr>
          <w:rFonts w:ascii="Garamond" w:hAnsi="Garamond"/>
          <w:szCs w:val="24"/>
        </w:rPr>
        <w:lastRenderedPageBreak/>
        <w:t>Risk</w:t>
      </w:r>
      <w:r w:rsidR="00686337">
        <w:rPr>
          <w:rFonts w:ascii="Garamond" w:hAnsi="Garamond"/>
          <w:szCs w:val="24"/>
        </w:rPr>
        <w:t xml:space="preserve">: </w:t>
      </w:r>
      <w:r w:rsidR="00686337" w:rsidRPr="00467374">
        <w:rPr>
          <w:rFonts w:ascii="Garamond" w:hAnsi="Garamond"/>
          <w:szCs w:val="24"/>
        </w:rPr>
        <w:t xml:space="preserve">Public Policy and Social Dimensions Doctoral Workshop, Marshall School of Business at the University of Southern California, </w:t>
      </w:r>
      <w:r w:rsidR="00686337">
        <w:rPr>
          <w:rFonts w:ascii="Garamond" w:hAnsi="Garamond"/>
          <w:szCs w:val="24"/>
        </w:rPr>
        <w:t>June.</w:t>
      </w:r>
    </w:p>
    <w:p w14:paraId="40EDCDA3" w14:textId="77777777" w:rsidR="008F4F67" w:rsidRDefault="008F4F67" w:rsidP="00686337">
      <w:pPr>
        <w:rPr>
          <w:rFonts w:ascii="Garamond" w:hAnsi="Garamond"/>
          <w:szCs w:val="24"/>
        </w:rPr>
      </w:pPr>
    </w:p>
    <w:p w14:paraId="7DF6B197" w14:textId="5147E65E" w:rsidR="0094727A" w:rsidRPr="00A82C5A" w:rsidRDefault="0094727A" w:rsidP="0094727A">
      <w:pPr>
        <w:ind w:left="-360"/>
        <w:rPr>
          <w:rFonts w:ascii="Big Caslon" w:hAnsi="Big Caslon"/>
          <w:b/>
          <w:spacing w:val="40"/>
          <w:sz w:val="20"/>
          <w:szCs w:val="24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>Service</w:t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to the Field</w:t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                </w:t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A365B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C07E3B7" w14:textId="77777777" w:rsidR="004107C9" w:rsidRDefault="004107C9" w:rsidP="004107C9">
      <w:pPr>
        <w:rPr>
          <w:rFonts w:ascii="Garamond" w:hAnsi="Garamond"/>
          <w:b/>
          <w:spacing w:val="40"/>
          <w:szCs w:val="24"/>
          <w:lang w:bidi="x-none"/>
        </w:rPr>
      </w:pPr>
    </w:p>
    <w:p w14:paraId="55B7D90B" w14:textId="77777777" w:rsidR="008F4F67" w:rsidRDefault="00142477" w:rsidP="004107C9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Journal Reviewing</w:t>
      </w:r>
      <w:r w:rsidR="004107C9">
        <w:rPr>
          <w:rFonts w:ascii="Garamond" w:hAnsi="Garamond"/>
          <w:szCs w:val="24"/>
        </w:rPr>
        <w:t>:</w:t>
      </w:r>
      <w:r w:rsidR="004107C9">
        <w:rPr>
          <w:rFonts w:ascii="Garamond" w:hAnsi="Garamond"/>
          <w:szCs w:val="24"/>
        </w:rPr>
        <w:tab/>
      </w:r>
    </w:p>
    <w:p w14:paraId="090E54B0" w14:textId="77777777" w:rsidR="004107C9" w:rsidRPr="000A3709" w:rsidRDefault="004107C9" w:rsidP="008F4F67">
      <w:pPr>
        <w:numPr>
          <w:ilvl w:val="0"/>
          <w:numId w:val="8"/>
        </w:num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Consumer Research</w:t>
      </w:r>
      <w:r w:rsidR="000A3709">
        <w:rPr>
          <w:rFonts w:ascii="Garamond" w:hAnsi="Garamond"/>
          <w:i/>
          <w:szCs w:val="24"/>
        </w:rPr>
        <w:t xml:space="preserve"> </w:t>
      </w:r>
      <w:r w:rsidR="000A3709" w:rsidRPr="000A3709">
        <w:rPr>
          <w:rFonts w:ascii="Garamond" w:hAnsi="Garamond"/>
          <w:szCs w:val="24"/>
        </w:rPr>
        <w:t>(August 2008 to present)</w:t>
      </w:r>
    </w:p>
    <w:p w14:paraId="05D3A7AD" w14:textId="77777777" w:rsidR="004107C9" w:rsidRDefault="004107C9" w:rsidP="008F4F67">
      <w:pPr>
        <w:numPr>
          <w:ilvl w:val="0"/>
          <w:numId w:val="8"/>
        </w:num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Marketing Research</w:t>
      </w:r>
      <w:r w:rsidR="000A3709">
        <w:rPr>
          <w:rFonts w:ascii="Garamond" w:hAnsi="Garamond"/>
          <w:i/>
          <w:szCs w:val="24"/>
        </w:rPr>
        <w:t xml:space="preserve"> </w:t>
      </w:r>
      <w:r w:rsidR="000A3709" w:rsidRPr="000A3709">
        <w:rPr>
          <w:rFonts w:ascii="Garamond" w:hAnsi="Garamond"/>
          <w:szCs w:val="24"/>
        </w:rPr>
        <w:t xml:space="preserve">(February 2010 </w:t>
      </w:r>
      <w:r w:rsidR="000A3709">
        <w:rPr>
          <w:rFonts w:ascii="Garamond" w:hAnsi="Garamond"/>
          <w:szCs w:val="24"/>
        </w:rPr>
        <w:t>to</w:t>
      </w:r>
      <w:r w:rsidR="000A3709" w:rsidRPr="000A3709">
        <w:rPr>
          <w:rFonts w:ascii="Garamond" w:hAnsi="Garamond"/>
          <w:szCs w:val="24"/>
        </w:rPr>
        <w:t xml:space="preserve"> present)</w:t>
      </w:r>
    </w:p>
    <w:p w14:paraId="23D4531E" w14:textId="77777777" w:rsidR="00892C14" w:rsidRDefault="004107C9" w:rsidP="008F4F67">
      <w:pPr>
        <w:numPr>
          <w:ilvl w:val="0"/>
          <w:numId w:val="8"/>
        </w:num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Journal of Consumer Psychology</w:t>
      </w:r>
      <w:r w:rsidR="000A3709">
        <w:rPr>
          <w:rFonts w:ascii="Garamond" w:hAnsi="Garamond"/>
          <w:i/>
          <w:szCs w:val="24"/>
        </w:rPr>
        <w:t xml:space="preserve"> </w:t>
      </w:r>
      <w:r w:rsidR="000A3709" w:rsidRPr="000A3709">
        <w:rPr>
          <w:rFonts w:ascii="Garamond" w:hAnsi="Garamond"/>
          <w:szCs w:val="24"/>
        </w:rPr>
        <w:t xml:space="preserve">(April 2010 </w:t>
      </w:r>
      <w:r w:rsidR="000A3709">
        <w:rPr>
          <w:rFonts w:ascii="Garamond" w:hAnsi="Garamond"/>
          <w:szCs w:val="24"/>
        </w:rPr>
        <w:t>to</w:t>
      </w:r>
      <w:r w:rsidR="000A3709" w:rsidRPr="000A3709">
        <w:rPr>
          <w:rFonts w:ascii="Garamond" w:hAnsi="Garamond"/>
          <w:szCs w:val="24"/>
        </w:rPr>
        <w:t xml:space="preserve"> present)</w:t>
      </w:r>
      <w:r w:rsidR="00892C14">
        <w:rPr>
          <w:rFonts w:ascii="Garamond" w:hAnsi="Garamond"/>
          <w:i/>
          <w:szCs w:val="24"/>
        </w:rPr>
        <w:tab/>
      </w:r>
    </w:p>
    <w:p w14:paraId="23857360" w14:textId="77777777" w:rsidR="00892C14" w:rsidRPr="00F722F5" w:rsidRDefault="00892C14" w:rsidP="008F4F67">
      <w:pPr>
        <w:numPr>
          <w:ilvl w:val="0"/>
          <w:numId w:val="8"/>
        </w:num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Emotion </w:t>
      </w:r>
      <w:r w:rsidRPr="000A3709">
        <w:rPr>
          <w:rFonts w:ascii="Garamond" w:hAnsi="Garamond"/>
          <w:szCs w:val="24"/>
        </w:rPr>
        <w:t>(</w:t>
      </w:r>
      <w:r w:rsidR="000A3709" w:rsidRPr="000A3709">
        <w:rPr>
          <w:rFonts w:ascii="Garamond" w:hAnsi="Garamond"/>
          <w:szCs w:val="24"/>
        </w:rPr>
        <w:t xml:space="preserve">April </w:t>
      </w:r>
      <w:r w:rsidRPr="000A3709">
        <w:rPr>
          <w:rFonts w:ascii="Garamond" w:hAnsi="Garamond"/>
          <w:szCs w:val="24"/>
        </w:rPr>
        <w:t xml:space="preserve">2011 </w:t>
      </w:r>
      <w:r w:rsidR="000A3709">
        <w:rPr>
          <w:rFonts w:ascii="Garamond" w:hAnsi="Garamond"/>
          <w:szCs w:val="24"/>
        </w:rPr>
        <w:t>to</w:t>
      </w:r>
      <w:r w:rsidRPr="000A3709">
        <w:rPr>
          <w:rFonts w:ascii="Garamond" w:hAnsi="Garamond"/>
          <w:szCs w:val="24"/>
        </w:rPr>
        <w:t xml:space="preserve"> present)</w:t>
      </w:r>
    </w:p>
    <w:p w14:paraId="51A7FCAC" w14:textId="77777777" w:rsidR="00F722F5" w:rsidRDefault="00F722F5" w:rsidP="008F4F67">
      <w:pPr>
        <w:numPr>
          <w:ilvl w:val="0"/>
          <w:numId w:val="8"/>
        </w:num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 xml:space="preserve">Organizational Behavior and Human Decision Processes </w:t>
      </w:r>
      <w:r>
        <w:rPr>
          <w:rFonts w:ascii="Garamond" w:hAnsi="Garamond"/>
          <w:szCs w:val="24"/>
        </w:rPr>
        <w:t>(</w:t>
      </w:r>
      <w:r w:rsidR="00F54515">
        <w:rPr>
          <w:rFonts w:ascii="Garamond" w:hAnsi="Garamond"/>
          <w:szCs w:val="24"/>
        </w:rPr>
        <w:t>February 2013</w:t>
      </w:r>
      <w:r>
        <w:rPr>
          <w:rFonts w:ascii="Garamond" w:hAnsi="Garamond"/>
          <w:szCs w:val="24"/>
        </w:rPr>
        <w:t xml:space="preserve"> to present)</w:t>
      </w:r>
    </w:p>
    <w:p w14:paraId="3495214F" w14:textId="77777777" w:rsidR="004107C9" w:rsidRDefault="004107C9" w:rsidP="004107C9">
      <w:pPr>
        <w:rPr>
          <w:rFonts w:ascii="Big Caslon" w:hAnsi="Big Caslon"/>
          <w:b/>
          <w:spacing w:val="40"/>
          <w:sz w:val="20"/>
          <w:u w:val="single"/>
          <w:lang w:bidi="x-none"/>
        </w:rPr>
      </w:pPr>
    </w:p>
    <w:p w14:paraId="582BB0D5" w14:textId="77777777" w:rsidR="008F4F67" w:rsidRDefault="00BB65E7" w:rsidP="00BB65E7">
      <w:pPr>
        <w:autoSpaceDE w:val="0"/>
        <w:autoSpaceDN w:val="0"/>
        <w:adjustRightInd w:val="0"/>
        <w:ind w:left="-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Conference </w:t>
      </w:r>
      <w:r w:rsidR="00142477">
        <w:rPr>
          <w:rFonts w:ascii="Garamond" w:hAnsi="Garamond"/>
          <w:szCs w:val="24"/>
        </w:rPr>
        <w:t>Program Committees</w:t>
      </w:r>
      <w:r w:rsidR="00EF4A0E">
        <w:rPr>
          <w:rFonts w:ascii="Garamond" w:hAnsi="Garamond"/>
          <w:szCs w:val="24"/>
        </w:rPr>
        <w:t>, Doctoral Symposium Faculty</w:t>
      </w:r>
      <w:r w:rsidR="00032FB4">
        <w:rPr>
          <w:rFonts w:ascii="Garamond" w:hAnsi="Garamond"/>
          <w:szCs w:val="24"/>
        </w:rPr>
        <w:t xml:space="preserve"> &amp;</w:t>
      </w:r>
      <w:r w:rsidR="00137279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Reviewing:</w:t>
      </w:r>
    </w:p>
    <w:p w14:paraId="1F2BD31E" w14:textId="77777777" w:rsidR="00EF4A0E" w:rsidRDefault="00EF4A0E" w:rsidP="00EF4A0E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>Association for Consumer Research</w:t>
      </w:r>
      <w:r>
        <w:rPr>
          <w:rFonts w:ascii="Book Antiqua" w:hAnsi="Book Antiqua" w:cs="Arial"/>
          <w:sz w:val="22"/>
          <w:szCs w:val="22"/>
        </w:rPr>
        <w:t xml:space="preserve"> Doctoral Symposium Faculty (2015)</w:t>
      </w:r>
    </w:p>
    <w:p w14:paraId="6F4EE369" w14:textId="77777777" w:rsidR="00133FEE" w:rsidRDefault="00133FEE" w:rsidP="00133FEE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>Society for Consumer Psychology</w:t>
      </w:r>
      <w:r>
        <w:rPr>
          <w:rFonts w:ascii="Book Antiqua" w:hAnsi="Book Antiqua" w:cs="Arial"/>
          <w:sz w:val="22"/>
          <w:szCs w:val="22"/>
        </w:rPr>
        <w:t xml:space="preserve"> Doctoral Consortium Faculty (2015)</w:t>
      </w:r>
    </w:p>
    <w:p w14:paraId="40773838" w14:textId="77777777" w:rsidR="00032FB4" w:rsidRDefault="00032FB4" w:rsidP="008F4F67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>Association for Consumer Research</w:t>
      </w:r>
      <w:r>
        <w:rPr>
          <w:rFonts w:ascii="Book Antiqua" w:hAnsi="Book Antiqua" w:cs="Arial"/>
          <w:sz w:val="22"/>
          <w:szCs w:val="22"/>
        </w:rPr>
        <w:t xml:space="preserve"> Doctoral Symposium Faculty (2014)</w:t>
      </w:r>
    </w:p>
    <w:p w14:paraId="38B48699" w14:textId="77777777" w:rsidR="008F4F67" w:rsidRPr="00843B5D" w:rsidRDefault="008F4F67" w:rsidP="008F4F67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>Association for Consumer Research Conference (</w:t>
      </w:r>
      <w:r>
        <w:rPr>
          <w:rFonts w:ascii="Book Antiqua" w:hAnsi="Book Antiqua" w:cs="Arial"/>
          <w:sz w:val="22"/>
          <w:szCs w:val="22"/>
        </w:rPr>
        <w:t>2006</w:t>
      </w:r>
      <w:r w:rsidR="00137279">
        <w:rPr>
          <w:rFonts w:ascii="Book Antiqua" w:hAnsi="Book Antiqua" w:cs="Arial"/>
          <w:sz w:val="22"/>
          <w:szCs w:val="22"/>
        </w:rPr>
        <w:t xml:space="preserve"> to present</w:t>
      </w:r>
      <w:r w:rsidRPr="00843B5D">
        <w:rPr>
          <w:rFonts w:ascii="Book Antiqua" w:hAnsi="Book Antiqua" w:cs="Arial"/>
          <w:sz w:val="22"/>
          <w:szCs w:val="22"/>
        </w:rPr>
        <w:t>)</w:t>
      </w:r>
    </w:p>
    <w:p w14:paraId="009C75A6" w14:textId="77777777" w:rsidR="008F4F67" w:rsidRPr="00843B5D" w:rsidRDefault="008F4F67" w:rsidP="008F4F67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>Society for Consumer Psychology Conference (</w:t>
      </w:r>
      <w:r>
        <w:rPr>
          <w:rFonts w:ascii="Book Antiqua" w:hAnsi="Book Antiqua" w:cs="Arial"/>
          <w:sz w:val="22"/>
          <w:szCs w:val="22"/>
        </w:rPr>
        <w:t>2006</w:t>
      </w:r>
      <w:r w:rsidR="00137279">
        <w:rPr>
          <w:rFonts w:ascii="Book Antiqua" w:hAnsi="Book Antiqua" w:cs="Arial"/>
          <w:sz w:val="22"/>
          <w:szCs w:val="22"/>
        </w:rPr>
        <w:t xml:space="preserve"> to present</w:t>
      </w:r>
      <w:r w:rsidRPr="00843B5D">
        <w:rPr>
          <w:rFonts w:ascii="Book Antiqua" w:hAnsi="Book Antiqua" w:cs="Arial"/>
          <w:sz w:val="22"/>
          <w:szCs w:val="22"/>
        </w:rPr>
        <w:t>)</w:t>
      </w:r>
    </w:p>
    <w:p w14:paraId="0D5A2186" w14:textId="77777777" w:rsidR="008F4F67" w:rsidRPr="00843B5D" w:rsidRDefault="008F4F67" w:rsidP="008F4F67">
      <w:pPr>
        <w:pStyle w:val="ListParagraph"/>
        <w:numPr>
          <w:ilvl w:val="0"/>
          <w:numId w:val="10"/>
        </w:numPr>
        <w:rPr>
          <w:rFonts w:ascii="Book Antiqua" w:hAnsi="Book Antiqua" w:cs="Arial"/>
          <w:sz w:val="22"/>
          <w:szCs w:val="22"/>
        </w:rPr>
      </w:pPr>
      <w:r w:rsidRPr="00843B5D">
        <w:rPr>
          <w:rFonts w:ascii="Book Antiqua" w:hAnsi="Book Antiqua" w:cs="Arial"/>
          <w:sz w:val="22"/>
          <w:szCs w:val="22"/>
        </w:rPr>
        <w:t xml:space="preserve">Association for Consumer Research </w:t>
      </w:r>
      <w:r w:rsidR="00137279">
        <w:rPr>
          <w:rFonts w:ascii="Book Antiqua" w:hAnsi="Book Antiqua" w:cs="Arial"/>
          <w:sz w:val="22"/>
          <w:szCs w:val="22"/>
        </w:rPr>
        <w:t xml:space="preserve">Asia-Pacific Conference </w:t>
      </w:r>
      <w:r w:rsidR="001C4209">
        <w:rPr>
          <w:rFonts w:ascii="Book Antiqua" w:hAnsi="Book Antiqua" w:cs="Arial"/>
          <w:sz w:val="22"/>
          <w:szCs w:val="22"/>
        </w:rPr>
        <w:t>(2011</w:t>
      </w:r>
      <w:r w:rsidRPr="00843B5D">
        <w:rPr>
          <w:rFonts w:ascii="Book Antiqua" w:hAnsi="Book Antiqua" w:cs="Arial"/>
          <w:sz w:val="22"/>
          <w:szCs w:val="22"/>
        </w:rPr>
        <w:t>)</w:t>
      </w:r>
    </w:p>
    <w:p w14:paraId="55C4B858" w14:textId="77777777" w:rsidR="008F4F67" w:rsidRDefault="008F4F67" w:rsidP="00973B02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76E0E2D1" w14:textId="77777777" w:rsidR="006F6358" w:rsidRDefault="00FF34D8" w:rsidP="00973B02">
      <w:p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Other</w:t>
      </w:r>
      <w:r w:rsidR="006F6358">
        <w:rPr>
          <w:rFonts w:ascii="Garamond" w:hAnsi="Garamond"/>
          <w:szCs w:val="24"/>
        </w:rPr>
        <w:t xml:space="preserve"> Reviewing:</w:t>
      </w:r>
    </w:p>
    <w:p w14:paraId="2C6A622A" w14:textId="77777777" w:rsidR="009A6ADB" w:rsidRDefault="00C23C48" w:rsidP="009A6ADB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NSF grant application (SES: </w:t>
      </w:r>
      <w:r w:rsidR="009A6ADB">
        <w:rPr>
          <w:rFonts w:ascii="Garamond" w:hAnsi="Garamond"/>
          <w:szCs w:val="24"/>
        </w:rPr>
        <w:t>Decision</w:t>
      </w:r>
      <w:r>
        <w:rPr>
          <w:rFonts w:ascii="Garamond" w:hAnsi="Garamond"/>
          <w:szCs w:val="24"/>
        </w:rPr>
        <w:t>,</w:t>
      </w:r>
      <w:r w:rsidR="009A6ADB">
        <w:rPr>
          <w:rFonts w:ascii="Garamond" w:hAnsi="Garamond"/>
          <w:szCs w:val="24"/>
        </w:rPr>
        <w:t xml:space="preserve"> Risk</w:t>
      </w:r>
      <w:r>
        <w:rPr>
          <w:rFonts w:ascii="Garamond" w:hAnsi="Garamond"/>
          <w:szCs w:val="24"/>
        </w:rPr>
        <w:t>,</w:t>
      </w:r>
      <w:r w:rsidR="009A6ADB">
        <w:rPr>
          <w:rFonts w:ascii="Garamond" w:hAnsi="Garamond"/>
          <w:szCs w:val="24"/>
        </w:rPr>
        <w:t xml:space="preserve"> &amp; Management Science</w:t>
      </w:r>
      <w:r>
        <w:rPr>
          <w:rFonts w:ascii="Garamond" w:hAnsi="Garamond"/>
          <w:szCs w:val="24"/>
        </w:rPr>
        <w:t xml:space="preserve"> Program</w:t>
      </w:r>
      <w:r w:rsidR="009A6ADB">
        <w:rPr>
          <w:rFonts w:ascii="Garamond" w:hAnsi="Garamond"/>
          <w:szCs w:val="24"/>
        </w:rPr>
        <w:t>)</w:t>
      </w:r>
    </w:p>
    <w:p w14:paraId="0844B104" w14:textId="77777777" w:rsidR="007D462B" w:rsidRDefault="007D462B" w:rsidP="009A6ADB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AMA Howard Dissertation Competition</w:t>
      </w:r>
    </w:p>
    <w:p w14:paraId="4E478C11" w14:textId="77777777" w:rsidR="00973B02" w:rsidRPr="00192D1C" w:rsidRDefault="00407C01" w:rsidP="00192D1C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9A6ADB">
        <w:rPr>
          <w:rFonts w:ascii="Garamond" w:hAnsi="Garamond"/>
          <w:szCs w:val="24"/>
        </w:rPr>
        <w:t xml:space="preserve">ociety for </w:t>
      </w:r>
      <w:r>
        <w:rPr>
          <w:rFonts w:ascii="Garamond" w:hAnsi="Garamond"/>
          <w:szCs w:val="24"/>
        </w:rPr>
        <w:t>C</w:t>
      </w:r>
      <w:r w:rsidR="009A6ADB">
        <w:rPr>
          <w:rFonts w:ascii="Garamond" w:hAnsi="Garamond"/>
          <w:szCs w:val="24"/>
        </w:rPr>
        <w:t xml:space="preserve">onsumer </w:t>
      </w:r>
      <w:r>
        <w:rPr>
          <w:rFonts w:ascii="Garamond" w:hAnsi="Garamond"/>
          <w:szCs w:val="24"/>
        </w:rPr>
        <w:t>P</w:t>
      </w:r>
      <w:r w:rsidR="009A6ADB">
        <w:rPr>
          <w:rFonts w:ascii="Garamond" w:hAnsi="Garamond"/>
          <w:szCs w:val="24"/>
        </w:rPr>
        <w:t>sychology</w:t>
      </w:r>
      <w:r>
        <w:rPr>
          <w:rFonts w:ascii="Garamond" w:hAnsi="Garamond"/>
          <w:szCs w:val="24"/>
        </w:rPr>
        <w:t xml:space="preserve"> Dissertation </w:t>
      </w:r>
      <w:r w:rsidR="009A6ADB">
        <w:rPr>
          <w:rFonts w:ascii="Garamond" w:hAnsi="Garamond"/>
          <w:szCs w:val="24"/>
        </w:rPr>
        <w:t>Proposal Competition</w:t>
      </w:r>
    </w:p>
    <w:p w14:paraId="29D5490F" w14:textId="77777777" w:rsidR="00082120" w:rsidRDefault="00082120" w:rsidP="00082120">
      <w:pPr>
        <w:rPr>
          <w:rFonts w:ascii="Big Caslon" w:hAnsi="Big Caslon"/>
          <w:b/>
          <w:spacing w:val="40"/>
          <w:sz w:val="20"/>
          <w:u w:val="single"/>
          <w:lang w:bidi="x-none"/>
        </w:rPr>
      </w:pPr>
    </w:p>
    <w:p w14:paraId="766098F7" w14:textId="77777777" w:rsidR="00DE43E8" w:rsidRPr="00A82C5A" w:rsidRDefault="00DE43E8" w:rsidP="00DE43E8">
      <w:pPr>
        <w:ind w:left="-360"/>
        <w:rPr>
          <w:rFonts w:ascii="Big Caslon" w:hAnsi="Big Caslon"/>
          <w:b/>
          <w:spacing w:val="40"/>
          <w:sz w:val="20"/>
          <w:szCs w:val="24"/>
          <w:u w:val="single"/>
        </w:rPr>
      </w:pPr>
      <w:r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Service to Department and School                 </w:t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2D937BC" w14:textId="77777777" w:rsidR="00DA7BA4" w:rsidRDefault="00DA7BA4" w:rsidP="00DA7BA4">
      <w:pPr>
        <w:autoSpaceDE w:val="0"/>
        <w:autoSpaceDN w:val="0"/>
        <w:adjustRightInd w:val="0"/>
        <w:ind w:left="700"/>
        <w:rPr>
          <w:rFonts w:ascii="Garamond" w:hAnsi="Garamond"/>
          <w:szCs w:val="24"/>
        </w:rPr>
      </w:pPr>
    </w:p>
    <w:p w14:paraId="123C18D1" w14:textId="77777777" w:rsidR="00151C75" w:rsidRDefault="00151C75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Curriculum Review Committee, Member (2013, 2014)</w:t>
      </w:r>
    </w:p>
    <w:p w14:paraId="2690C499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Ph.D. Admissions Committee</w:t>
      </w:r>
      <w:r w:rsidR="00151C75">
        <w:rPr>
          <w:rFonts w:ascii="Garamond" w:hAnsi="Garamond"/>
          <w:szCs w:val="24"/>
        </w:rPr>
        <w:t xml:space="preserve"> &amp; Program Recruiting</w:t>
      </w:r>
      <w:r>
        <w:rPr>
          <w:rFonts w:ascii="Garamond" w:hAnsi="Garamond"/>
          <w:szCs w:val="24"/>
        </w:rPr>
        <w:t>, Member (2009, 2010, 2011, 2012</w:t>
      </w:r>
      <w:r w:rsidR="003016C6">
        <w:rPr>
          <w:rFonts w:ascii="Garamond" w:hAnsi="Garamond"/>
          <w:szCs w:val="24"/>
        </w:rPr>
        <w:t>, 2013</w:t>
      </w:r>
      <w:r w:rsidR="00151C75">
        <w:rPr>
          <w:rFonts w:ascii="Garamond" w:hAnsi="Garamond"/>
          <w:szCs w:val="24"/>
        </w:rPr>
        <w:t>, 2014</w:t>
      </w:r>
      <w:r>
        <w:rPr>
          <w:rFonts w:ascii="Garamond" w:hAnsi="Garamond"/>
          <w:szCs w:val="24"/>
        </w:rPr>
        <w:t>)</w:t>
      </w:r>
    </w:p>
    <w:p w14:paraId="1AD2DDAD" w14:textId="77777777" w:rsidR="00151C75" w:rsidRDefault="00151C75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Behavioral Lab Benchmarking Committee, Member (2013)</w:t>
      </w:r>
    </w:p>
    <w:p w14:paraId="268F0340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Faculty Screening Committee, Member (2009 - 2010)</w:t>
      </w:r>
    </w:p>
    <w:p w14:paraId="577C7A14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Faculty Recruiting Committee at AMA, Member (2009 - 2010)</w:t>
      </w:r>
    </w:p>
    <w:p w14:paraId="5D642436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Seminar Series Faculty Host (2009, 2010, 2011, 2012</w:t>
      </w:r>
      <w:r w:rsidR="00FE1C66">
        <w:rPr>
          <w:rFonts w:ascii="Garamond" w:hAnsi="Garamond"/>
          <w:szCs w:val="24"/>
        </w:rPr>
        <w:t>, 2013</w:t>
      </w:r>
      <w:r w:rsidR="00616B3B">
        <w:rPr>
          <w:rFonts w:ascii="Garamond" w:hAnsi="Garamond"/>
          <w:szCs w:val="24"/>
        </w:rPr>
        <w:t>, 2014</w:t>
      </w:r>
      <w:r>
        <w:rPr>
          <w:rFonts w:ascii="Garamond" w:hAnsi="Garamond"/>
          <w:szCs w:val="24"/>
        </w:rPr>
        <w:t>)</w:t>
      </w:r>
    </w:p>
    <w:p w14:paraId="65CE0860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Marketing Department Research Methods Workshop, Co-Organizer (2012</w:t>
      </w:r>
      <w:r w:rsidR="00FE1C66">
        <w:rPr>
          <w:rFonts w:ascii="Garamond" w:hAnsi="Garamond"/>
          <w:szCs w:val="24"/>
        </w:rPr>
        <w:t>, 2013</w:t>
      </w:r>
      <w:r w:rsidR="00616B3B">
        <w:rPr>
          <w:rFonts w:ascii="Garamond" w:hAnsi="Garamond"/>
          <w:szCs w:val="24"/>
        </w:rPr>
        <w:t>, 2014</w:t>
      </w:r>
      <w:r>
        <w:rPr>
          <w:rFonts w:ascii="Garamond" w:hAnsi="Garamond"/>
          <w:szCs w:val="24"/>
        </w:rPr>
        <w:t>)</w:t>
      </w:r>
    </w:p>
    <w:p w14:paraId="2C244622" w14:textId="77777777" w:rsidR="00DE43E8" w:rsidRDefault="00DE43E8" w:rsidP="00DE43E8">
      <w:pPr>
        <w:numPr>
          <w:ilvl w:val="0"/>
          <w:numId w:val="12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University of Houston Doctoral Symposium, USC Faculty Representative (2010)</w:t>
      </w:r>
    </w:p>
    <w:p w14:paraId="06A3587A" w14:textId="77777777" w:rsidR="00DE43E8" w:rsidRDefault="00DE43E8" w:rsidP="00DE43E8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4385F6CB" w14:textId="77777777" w:rsidR="00151C75" w:rsidRDefault="00151C75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Marshall Merit Explore USC, Speaker and Host (2014)</w:t>
      </w:r>
    </w:p>
    <w:p w14:paraId="0559A59D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Marshall New Faculty Orientation, Roundtable Speaker (2010- 2011)</w:t>
      </w:r>
    </w:p>
    <w:p w14:paraId="5B331FAC" w14:textId="77777777" w:rsidR="00DE43E8" w:rsidRPr="00390C71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Marshall </w:t>
      </w:r>
      <w:r w:rsidRPr="00390C71">
        <w:rPr>
          <w:rFonts w:ascii="Garamond" w:hAnsi="Garamond"/>
          <w:szCs w:val="24"/>
        </w:rPr>
        <w:t>Association for Integrated Marketing, Invited Panelist (2009, 2010, 2011)</w:t>
      </w:r>
    </w:p>
    <w:p w14:paraId="5352E6B2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Marshall Innovative Minds in Advertising, Advisor to Club Officers in MKT 405 (2009-2010)</w:t>
      </w:r>
    </w:p>
    <w:p w14:paraId="2E691302" w14:textId="77777777" w:rsidR="00DE43E8" w:rsidRPr="00DD511D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DD511D">
        <w:rPr>
          <w:rFonts w:ascii="Garamond" w:hAnsi="Garamond"/>
          <w:szCs w:val="24"/>
        </w:rPr>
        <w:t xml:space="preserve">Spark! USC In-house Advertising Agency for Brand Challenge Competition </w:t>
      </w:r>
      <w:r>
        <w:rPr>
          <w:rFonts w:ascii="Garamond" w:hAnsi="Garamond"/>
          <w:szCs w:val="24"/>
        </w:rPr>
        <w:t>-</w:t>
      </w:r>
      <w:r w:rsidRPr="00DD511D">
        <w:rPr>
          <w:rFonts w:ascii="Garamond" w:hAnsi="Garamond"/>
          <w:szCs w:val="24"/>
        </w:rPr>
        <w:t>American Eagle, Co-Advisor (2010- 2011)</w:t>
      </w:r>
    </w:p>
    <w:p w14:paraId="100AED20" w14:textId="77777777" w:rsidR="00DE43E8" w:rsidRPr="00775E5D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775E5D">
        <w:rPr>
          <w:rFonts w:ascii="Garamond" w:hAnsi="Garamond"/>
          <w:szCs w:val="24"/>
        </w:rPr>
        <w:t>National Student Advertising Competition, Judge</w:t>
      </w:r>
      <w:r>
        <w:rPr>
          <w:rFonts w:ascii="Garamond" w:hAnsi="Garamond"/>
          <w:szCs w:val="24"/>
        </w:rPr>
        <w:t xml:space="preserve"> for USC (2010- 2011)</w:t>
      </w:r>
    </w:p>
    <w:p w14:paraId="0E379D59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 w:rsidRPr="007B50B6">
        <w:rPr>
          <w:rFonts w:ascii="Garamond" w:hAnsi="Garamond"/>
          <w:szCs w:val="24"/>
        </w:rPr>
        <w:t xml:space="preserve">Outstanding Undergraduate in Marketing Award Committee, </w:t>
      </w:r>
      <w:r>
        <w:rPr>
          <w:rFonts w:ascii="Garamond" w:hAnsi="Garamond"/>
          <w:szCs w:val="24"/>
        </w:rPr>
        <w:t xml:space="preserve">Appointed Committee Member, University of Southern California (2009 – present) </w:t>
      </w:r>
    </w:p>
    <w:p w14:paraId="069C2611" w14:textId="77777777" w:rsidR="00DE43E8" w:rsidRDefault="00DE43E8" w:rsidP="00DE43E8">
      <w:pPr>
        <w:autoSpaceDE w:val="0"/>
        <w:autoSpaceDN w:val="0"/>
        <w:adjustRightInd w:val="0"/>
        <w:ind w:left="700"/>
        <w:rPr>
          <w:rFonts w:ascii="Garamond" w:hAnsi="Garamond"/>
          <w:szCs w:val="24"/>
        </w:rPr>
      </w:pPr>
    </w:p>
    <w:p w14:paraId="2F6D1FA3" w14:textId="77777777" w:rsidR="00151C75" w:rsidRDefault="00151C75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Campus Cursive at USC, Faculty Advisor (2014 – present)</w:t>
      </w:r>
    </w:p>
    <w:p w14:paraId="0863724E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USC </w:t>
      </w:r>
      <w:proofErr w:type="spellStart"/>
      <w:r>
        <w:rPr>
          <w:rFonts w:ascii="Garamond" w:hAnsi="Garamond"/>
          <w:szCs w:val="24"/>
        </w:rPr>
        <w:t>Dornsife</w:t>
      </w:r>
      <w:proofErr w:type="spellEnd"/>
      <w:r>
        <w:rPr>
          <w:rFonts w:ascii="Garamond" w:hAnsi="Garamond"/>
          <w:szCs w:val="24"/>
        </w:rPr>
        <w:t xml:space="preserve"> ADRR Research Cluster, University of Southern California (2012 – present)</w:t>
      </w:r>
    </w:p>
    <w:p w14:paraId="6A24D5C0" w14:textId="77777777" w:rsidR="00DE43E8" w:rsidRDefault="00DE43E8" w:rsidP="00DE43E8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College 2020 Committee, From Culture to Mind to Brain…and Back Again: Multi-Method Training for the Next Generation of Behavioral Scientists, Appointed Committee Member, University of Southern California (2009 – present)</w:t>
      </w:r>
    </w:p>
    <w:p w14:paraId="22292887" w14:textId="77777777" w:rsidR="00141FBF" w:rsidRPr="00082120" w:rsidRDefault="00DE43E8" w:rsidP="00082120">
      <w:pPr>
        <w:numPr>
          <w:ilvl w:val="0"/>
          <w:numId w:val="12"/>
        </w:numPr>
        <w:autoSpaceDE w:val="0"/>
        <w:autoSpaceDN w:val="0"/>
        <w:adjustRightInd w:val="0"/>
        <w:rPr>
          <w:rFonts w:ascii="Garamond" w:eastAsia="Batang" w:hAnsi="Garamond"/>
          <w:lang w:eastAsia="ko-KR"/>
        </w:rPr>
      </w:pPr>
      <w:r w:rsidRPr="00B00198">
        <w:rPr>
          <w:rFonts w:ascii="Garamond" w:hAnsi="Garamond"/>
          <w:szCs w:val="24"/>
        </w:rPr>
        <w:t xml:space="preserve">Duke University Steering Committee for </w:t>
      </w:r>
      <w:r w:rsidRPr="00B00198">
        <w:rPr>
          <w:rFonts w:ascii="Garamond" w:eastAsia="Batang" w:hAnsi="Garamond"/>
          <w:lang w:eastAsia="ko-KR"/>
        </w:rPr>
        <w:t>th</w:t>
      </w:r>
      <w:r>
        <w:rPr>
          <w:rFonts w:ascii="Garamond" w:eastAsia="Batang" w:hAnsi="Garamond"/>
          <w:lang w:eastAsia="ko-KR"/>
        </w:rPr>
        <w:t>e Markets &amp; Management Studies P</w:t>
      </w:r>
      <w:r w:rsidRPr="00B00198">
        <w:rPr>
          <w:rFonts w:ascii="Garamond" w:eastAsia="Batang" w:hAnsi="Garamond"/>
          <w:lang w:eastAsia="ko-KR"/>
        </w:rPr>
        <w:t>rogram</w:t>
      </w:r>
      <w:r>
        <w:rPr>
          <w:rFonts w:ascii="Garamond" w:eastAsia="Batang" w:hAnsi="Garamond"/>
          <w:lang w:eastAsia="ko-KR"/>
        </w:rPr>
        <w:t xml:space="preserve">, </w:t>
      </w:r>
      <w:r>
        <w:rPr>
          <w:rFonts w:ascii="Garamond" w:hAnsi="Garamond"/>
          <w:szCs w:val="24"/>
        </w:rPr>
        <w:t>Appointed Representative of The Fuqua School of Business (</w:t>
      </w:r>
      <w:r>
        <w:rPr>
          <w:rFonts w:ascii="Garamond" w:eastAsia="Batang" w:hAnsi="Garamond"/>
          <w:lang w:eastAsia="ko-KR"/>
        </w:rPr>
        <w:t>2007 – 2009)</w:t>
      </w:r>
    </w:p>
    <w:p w14:paraId="20048D99" w14:textId="77777777" w:rsidR="00082120" w:rsidRDefault="00082120" w:rsidP="00686337">
      <w:pPr>
        <w:ind w:left="-360"/>
        <w:rPr>
          <w:rFonts w:ascii="Big Caslon" w:hAnsi="Big Caslon"/>
          <w:b/>
          <w:spacing w:val="40"/>
          <w:sz w:val="20"/>
          <w:u w:val="single"/>
          <w:lang w:bidi="x-none"/>
        </w:rPr>
      </w:pPr>
    </w:p>
    <w:p w14:paraId="69B8F627" w14:textId="77777777" w:rsidR="00686337" w:rsidRPr="00A82C5A" w:rsidRDefault="00686337" w:rsidP="00686337">
      <w:pPr>
        <w:ind w:left="-360"/>
        <w:rPr>
          <w:rFonts w:ascii="Big Caslon" w:hAnsi="Big Caslon"/>
          <w:b/>
          <w:spacing w:val="40"/>
          <w:sz w:val="20"/>
          <w:szCs w:val="24"/>
          <w:u w:val="single"/>
        </w:rPr>
      </w:pPr>
      <w:r w:rsidRPr="00A82C5A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Teaching </w:t>
      </w:r>
      <w:r w:rsidR="00082120">
        <w:rPr>
          <w:rFonts w:ascii="Big Caslon" w:hAnsi="Big Caslon"/>
          <w:b/>
          <w:spacing w:val="40"/>
          <w:sz w:val="20"/>
          <w:u w:val="single"/>
          <w:lang w:bidi="x-none"/>
        </w:rPr>
        <w:t>and</w:t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 Advising               </w:t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94727A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7C8329F" w14:textId="77777777" w:rsidR="00DA7BA4" w:rsidRDefault="00DA7BA4" w:rsidP="00686337">
      <w:pPr>
        <w:rPr>
          <w:rFonts w:ascii="Garamond" w:hAnsi="Garamond"/>
          <w:i/>
          <w:szCs w:val="24"/>
        </w:rPr>
      </w:pPr>
    </w:p>
    <w:p w14:paraId="564AF2A6" w14:textId="77777777" w:rsidR="00686337" w:rsidRDefault="00686337" w:rsidP="00686337">
      <w:p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Assistant Professor</w:t>
      </w:r>
    </w:p>
    <w:p w14:paraId="144BB1EF" w14:textId="77777777" w:rsidR="00DA7BA4" w:rsidRDefault="000B32FC" w:rsidP="00DA7BA4">
      <w:pPr>
        <w:ind w:left="5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Advertising &amp; Promotion, University of Southern California, Fall </w:t>
      </w:r>
      <w:r w:rsidR="00DA7BA4">
        <w:rPr>
          <w:rFonts w:ascii="Garamond" w:hAnsi="Garamond"/>
          <w:szCs w:val="24"/>
        </w:rPr>
        <w:t>2009 – Fall 2</w:t>
      </w:r>
      <w:r w:rsidR="003016C6">
        <w:rPr>
          <w:rFonts w:ascii="Garamond" w:hAnsi="Garamond"/>
          <w:szCs w:val="24"/>
        </w:rPr>
        <w:t>014</w:t>
      </w:r>
      <w:r w:rsidR="00DA7BA4">
        <w:rPr>
          <w:rFonts w:ascii="Garamond" w:hAnsi="Garamond"/>
          <w:szCs w:val="24"/>
        </w:rPr>
        <w:t xml:space="preserve"> </w:t>
      </w:r>
    </w:p>
    <w:p w14:paraId="36F5D951" w14:textId="77777777" w:rsidR="000B32FC" w:rsidRDefault="00DA7BA4" w:rsidP="00DA7BA4">
      <w:pPr>
        <w:ind w:left="54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(Cumulative </w:t>
      </w:r>
      <w:r w:rsidR="000B32FC">
        <w:rPr>
          <w:rFonts w:ascii="Garamond" w:hAnsi="Garamond"/>
          <w:szCs w:val="24"/>
        </w:rPr>
        <w:t>Rating: 4.9/5)</w:t>
      </w:r>
    </w:p>
    <w:p w14:paraId="109EDACF" w14:textId="77777777" w:rsidR="0094727A" w:rsidRPr="00383098" w:rsidRDefault="0094727A" w:rsidP="00686337">
      <w:pPr>
        <w:ind w:left="540"/>
        <w:rPr>
          <w:rFonts w:ascii="Garamond" w:hAnsi="Garamond"/>
          <w:sz w:val="18"/>
          <w:szCs w:val="24"/>
        </w:rPr>
      </w:pPr>
    </w:p>
    <w:p w14:paraId="393CFDA2" w14:textId="77777777" w:rsidR="00192D1C" w:rsidRDefault="00686337" w:rsidP="00192D1C">
      <w:pPr>
        <w:ind w:left="450"/>
        <w:rPr>
          <w:rFonts w:ascii="Garamond" w:hAnsi="Garamond"/>
          <w:sz w:val="25"/>
          <w:szCs w:val="25"/>
        </w:rPr>
      </w:pPr>
      <w:r w:rsidRPr="00132FB2">
        <w:rPr>
          <w:rFonts w:ascii="Garamond" w:hAnsi="Garamond"/>
          <w:sz w:val="25"/>
          <w:szCs w:val="25"/>
        </w:rPr>
        <w:t>*Awarded USC’s 2010 Stephen B. Sample Outstanding Teaching and Mentoring Award</w:t>
      </w:r>
      <w:r w:rsidR="00530F10">
        <w:rPr>
          <w:rFonts w:ascii="Garamond" w:hAnsi="Garamond"/>
          <w:sz w:val="25"/>
          <w:szCs w:val="25"/>
        </w:rPr>
        <w:t xml:space="preserve"> – a University-wide award presented annually across all tenure track </w:t>
      </w:r>
      <w:proofErr w:type="gramStart"/>
      <w:r w:rsidR="00530F10">
        <w:rPr>
          <w:rFonts w:ascii="Garamond" w:hAnsi="Garamond"/>
          <w:sz w:val="25"/>
          <w:szCs w:val="25"/>
        </w:rPr>
        <w:t>faculty</w:t>
      </w:r>
      <w:proofErr w:type="gramEnd"/>
      <w:r w:rsidR="00530F10">
        <w:rPr>
          <w:rFonts w:ascii="Garamond" w:hAnsi="Garamond"/>
          <w:sz w:val="25"/>
          <w:szCs w:val="25"/>
        </w:rPr>
        <w:t xml:space="preserve"> at USC. </w:t>
      </w:r>
    </w:p>
    <w:p w14:paraId="73DAFFCC" w14:textId="77777777" w:rsidR="00662F4E" w:rsidRDefault="00662F4E" w:rsidP="00192D1C">
      <w:pPr>
        <w:ind w:left="450"/>
        <w:rPr>
          <w:rFonts w:ascii="Garamond" w:hAnsi="Garamond"/>
          <w:szCs w:val="24"/>
        </w:rPr>
      </w:pPr>
    </w:p>
    <w:p w14:paraId="33942E0B" w14:textId="77777777" w:rsidR="00686337" w:rsidRDefault="00686337" w:rsidP="00192D1C">
      <w:pPr>
        <w:rPr>
          <w:rFonts w:ascii="Garamond" w:hAnsi="Garamond"/>
          <w:szCs w:val="24"/>
        </w:rPr>
      </w:pPr>
      <w:r w:rsidRPr="00967247">
        <w:rPr>
          <w:rFonts w:ascii="Garamond" w:hAnsi="Garamond"/>
          <w:i/>
          <w:szCs w:val="24"/>
        </w:rPr>
        <w:t>Instruc</w:t>
      </w:r>
      <w:r w:rsidRPr="008F5C64">
        <w:rPr>
          <w:rFonts w:ascii="Garamond" w:hAnsi="Garamond"/>
          <w:i/>
          <w:szCs w:val="24"/>
        </w:rPr>
        <w:t>tor</w:t>
      </w:r>
    </w:p>
    <w:p w14:paraId="56B73C6E" w14:textId="77777777" w:rsidR="00686337" w:rsidRDefault="00686337" w:rsidP="00686337">
      <w:pPr>
        <w:ind w:left="520"/>
        <w:rPr>
          <w:rFonts w:ascii="Garamond" w:hAnsi="Garamond"/>
          <w:szCs w:val="24"/>
        </w:rPr>
      </w:pPr>
      <w:r w:rsidRPr="008F5C64">
        <w:rPr>
          <w:rFonts w:ascii="Garamond" w:hAnsi="Garamond"/>
          <w:szCs w:val="24"/>
        </w:rPr>
        <w:t>Marketing Management, Duke University, Fall 2006</w:t>
      </w:r>
      <w:r>
        <w:rPr>
          <w:rFonts w:ascii="Garamond" w:hAnsi="Garamond"/>
          <w:szCs w:val="24"/>
        </w:rPr>
        <w:t xml:space="preserve"> (Rating: 4.9/5) </w:t>
      </w:r>
    </w:p>
    <w:p w14:paraId="4E961908" w14:textId="77777777" w:rsidR="00686337" w:rsidRPr="00383098" w:rsidRDefault="00686337" w:rsidP="00686337">
      <w:pPr>
        <w:ind w:left="520"/>
        <w:rPr>
          <w:rFonts w:ascii="Garamond" w:hAnsi="Garamond"/>
          <w:sz w:val="18"/>
          <w:szCs w:val="24"/>
        </w:rPr>
      </w:pPr>
    </w:p>
    <w:p w14:paraId="6F4B3646" w14:textId="77777777" w:rsidR="00FE1C66" w:rsidRDefault="00686337" w:rsidP="00FE1C66">
      <w:pPr>
        <w:ind w:left="450"/>
        <w:rPr>
          <w:rFonts w:ascii="Garamond" w:hAnsi="Garamond"/>
          <w:i/>
          <w:szCs w:val="24"/>
        </w:rPr>
      </w:pPr>
      <w:r w:rsidRPr="00132FB2">
        <w:rPr>
          <w:rFonts w:ascii="Garamond" w:hAnsi="Garamond"/>
          <w:sz w:val="25"/>
          <w:szCs w:val="25"/>
        </w:rPr>
        <w:t>*Awarded Duke University’s 2007 Dean’s Award for Excellence in Teaching</w:t>
      </w:r>
    </w:p>
    <w:p w14:paraId="336E0AA0" w14:textId="77777777" w:rsidR="00FE1C66" w:rsidRDefault="00FE1C66" w:rsidP="00FE1C66">
      <w:pPr>
        <w:ind w:left="450"/>
        <w:rPr>
          <w:rFonts w:ascii="Garamond" w:hAnsi="Garamond"/>
          <w:i/>
          <w:szCs w:val="24"/>
        </w:rPr>
      </w:pPr>
    </w:p>
    <w:p w14:paraId="1F9A64E2" w14:textId="77777777" w:rsidR="00686337" w:rsidRPr="00FE1C66" w:rsidRDefault="00686337" w:rsidP="00FE1C66">
      <w:pPr>
        <w:tabs>
          <w:tab w:val="left" w:pos="360"/>
        </w:tabs>
        <w:rPr>
          <w:rFonts w:ascii="Garamond" w:hAnsi="Garamond"/>
          <w:sz w:val="25"/>
          <w:szCs w:val="25"/>
        </w:rPr>
      </w:pPr>
      <w:r>
        <w:rPr>
          <w:rFonts w:ascii="Garamond" w:hAnsi="Garamond"/>
          <w:i/>
          <w:szCs w:val="24"/>
        </w:rPr>
        <w:t>Invited Guest Lectures in Undergraduate and Graduate Classes</w:t>
      </w:r>
    </w:p>
    <w:p w14:paraId="011CF3E5" w14:textId="77777777" w:rsidR="00686337" w:rsidRPr="008F5C64" w:rsidRDefault="00686337" w:rsidP="00686337">
      <w:pPr>
        <w:ind w:left="520" w:right="-96"/>
        <w:rPr>
          <w:rFonts w:ascii="Garamond" w:hAnsi="Garamond"/>
          <w:i/>
          <w:szCs w:val="24"/>
        </w:rPr>
      </w:pPr>
      <w:r w:rsidRPr="008F5C64">
        <w:rPr>
          <w:rFonts w:ascii="Garamond" w:hAnsi="Garamond"/>
          <w:szCs w:val="24"/>
        </w:rPr>
        <w:t>Duke University</w:t>
      </w:r>
      <w:r>
        <w:rPr>
          <w:rFonts w:ascii="Garamond" w:hAnsi="Garamond"/>
          <w:szCs w:val="24"/>
        </w:rPr>
        <w:t xml:space="preserve">, Markets &amp; Management Program </w:t>
      </w:r>
      <w:r w:rsidR="00AF61A9">
        <w:rPr>
          <w:rFonts w:ascii="Garamond" w:hAnsi="Garamond"/>
          <w:szCs w:val="24"/>
        </w:rPr>
        <w:t>and</w:t>
      </w:r>
      <w:r w:rsidR="00383098">
        <w:rPr>
          <w:rFonts w:ascii="Garamond" w:hAnsi="Garamond"/>
          <w:szCs w:val="24"/>
        </w:rPr>
        <w:t xml:space="preserve"> Talent Identification Program </w:t>
      </w:r>
      <w:r>
        <w:rPr>
          <w:rFonts w:ascii="Garamond" w:hAnsi="Garamond"/>
          <w:szCs w:val="24"/>
        </w:rPr>
        <w:t>courses</w:t>
      </w:r>
    </w:p>
    <w:p w14:paraId="4EC537BC" w14:textId="77777777" w:rsidR="00686337" w:rsidRPr="008F5C64" w:rsidRDefault="00686337" w:rsidP="00686337">
      <w:pPr>
        <w:ind w:left="520" w:right="-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Boston College, </w:t>
      </w:r>
      <w:r w:rsidRPr="008F5C64">
        <w:rPr>
          <w:rFonts w:ascii="Garamond" w:hAnsi="Garamond"/>
          <w:szCs w:val="24"/>
        </w:rPr>
        <w:t>Carroll School of Management</w:t>
      </w:r>
      <w:r>
        <w:rPr>
          <w:rFonts w:ascii="Garamond" w:hAnsi="Garamond"/>
          <w:szCs w:val="24"/>
        </w:rPr>
        <w:t xml:space="preserve"> </w:t>
      </w:r>
    </w:p>
    <w:p w14:paraId="7EF81331" w14:textId="77777777" w:rsidR="00686337" w:rsidRDefault="00686337" w:rsidP="00686337">
      <w:pPr>
        <w:ind w:left="520" w:right="-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University of New Mexico, </w:t>
      </w:r>
      <w:r w:rsidRPr="008F5C64">
        <w:rPr>
          <w:rFonts w:ascii="Garamond" w:hAnsi="Garamond"/>
          <w:szCs w:val="24"/>
        </w:rPr>
        <w:t>Anderson School of Management</w:t>
      </w:r>
    </w:p>
    <w:p w14:paraId="0E0539B0" w14:textId="77777777" w:rsidR="00686337" w:rsidRPr="00A82C5A" w:rsidRDefault="00686337" w:rsidP="00686337">
      <w:pPr>
        <w:autoSpaceDE w:val="0"/>
        <w:autoSpaceDN w:val="0"/>
        <w:adjustRightInd w:val="0"/>
        <w:rPr>
          <w:rFonts w:ascii="Garamond" w:eastAsia="Times New Roman" w:hAnsi="Garamond"/>
          <w:i/>
          <w:sz w:val="18"/>
          <w:szCs w:val="24"/>
        </w:rPr>
      </w:pPr>
    </w:p>
    <w:p w14:paraId="7982C437" w14:textId="77777777" w:rsidR="00686337" w:rsidRDefault="0094727A" w:rsidP="00686337">
      <w:pPr>
        <w:autoSpaceDE w:val="0"/>
        <w:autoSpaceDN w:val="0"/>
        <w:adjustRightInd w:val="0"/>
        <w:rPr>
          <w:rFonts w:ascii="Garamond" w:eastAsia="Times New Roman" w:hAnsi="Garamond"/>
          <w:i/>
          <w:szCs w:val="24"/>
        </w:rPr>
      </w:pPr>
      <w:r>
        <w:rPr>
          <w:rFonts w:ascii="Garamond" w:eastAsia="Times New Roman" w:hAnsi="Garamond"/>
          <w:i/>
          <w:szCs w:val="24"/>
        </w:rPr>
        <w:t xml:space="preserve">Teaching Assistant and </w:t>
      </w:r>
      <w:r w:rsidR="00686337">
        <w:rPr>
          <w:rFonts w:ascii="Garamond" w:eastAsia="Times New Roman" w:hAnsi="Garamond"/>
          <w:i/>
          <w:szCs w:val="24"/>
        </w:rPr>
        <w:t>Facilitator</w:t>
      </w:r>
    </w:p>
    <w:p w14:paraId="28AE636C" w14:textId="77777777" w:rsidR="00686337" w:rsidRDefault="00686337" w:rsidP="00686337">
      <w:pPr>
        <w:autoSpaceDE w:val="0"/>
        <w:autoSpaceDN w:val="0"/>
        <w:adjustRightInd w:val="0"/>
        <w:ind w:left="520" w:right="-288"/>
        <w:rPr>
          <w:rFonts w:ascii="Garamond" w:eastAsia="Times New Roman" w:hAnsi="Garamond"/>
          <w:szCs w:val="24"/>
        </w:rPr>
      </w:pPr>
      <w:r>
        <w:rPr>
          <w:rFonts w:ascii="Garamond" w:eastAsia="Times New Roman" w:hAnsi="Garamond"/>
          <w:szCs w:val="24"/>
        </w:rPr>
        <w:t>Global Integrated Business Simulation (Daytime MBAs, Cross-Continent MBAs, Global Executiv</w:t>
      </w:r>
      <w:r w:rsidR="00205866">
        <w:rPr>
          <w:rFonts w:ascii="Garamond" w:eastAsia="Times New Roman" w:hAnsi="Garamond"/>
          <w:szCs w:val="24"/>
        </w:rPr>
        <w:t>e MBAs), T</w:t>
      </w:r>
      <w:r w:rsidR="00AF61A9">
        <w:rPr>
          <w:rFonts w:ascii="Garamond" w:eastAsia="Times New Roman" w:hAnsi="Garamond"/>
          <w:szCs w:val="24"/>
        </w:rPr>
        <w:t xml:space="preserve">eaching </w:t>
      </w:r>
      <w:r w:rsidR="00205866">
        <w:rPr>
          <w:rFonts w:ascii="Garamond" w:eastAsia="Times New Roman" w:hAnsi="Garamond"/>
          <w:szCs w:val="24"/>
        </w:rPr>
        <w:t>A</w:t>
      </w:r>
      <w:r w:rsidR="00AF61A9">
        <w:rPr>
          <w:rFonts w:ascii="Garamond" w:eastAsia="Times New Roman" w:hAnsi="Garamond"/>
          <w:szCs w:val="24"/>
        </w:rPr>
        <w:t>ssistant</w:t>
      </w:r>
      <w:r w:rsidR="00205866">
        <w:rPr>
          <w:rFonts w:ascii="Garamond" w:eastAsia="Times New Roman" w:hAnsi="Garamond"/>
          <w:szCs w:val="24"/>
        </w:rPr>
        <w:t xml:space="preserve"> for </w:t>
      </w:r>
      <w:r w:rsidR="008B3D1A">
        <w:rPr>
          <w:rFonts w:ascii="Garamond" w:eastAsia="Times New Roman" w:hAnsi="Garamond"/>
          <w:szCs w:val="24"/>
        </w:rPr>
        <w:t xml:space="preserve">Professors </w:t>
      </w:r>
      <w:r>
        <w:rPr>
          <w:rFonts w:ascii="Garamond" w:eastAsia="Times New Roman" w:hAnsi="Garamond"/>
          <w:szCs w:val="24"/>
        </w:rPr>
        <w:t xml:space="preserve">Rick </w:t>
      </w:r>
      <w:proofErr w:type="spellStart"/>
      <w:r>
        <w:rPr>
          <w:rFonts w:ascii="Garamond" w:eastAsia="Times New Roman" w:hAnsi="Garamond"/>
          <w:szCs w:val="24"/>
        </w:rPr>
        <w:t>Staelin</w:t>
      </w:r>
      <w:proofErr w:type="spellEnd"/>
      <w:r>
        <w:rPr>
          <w:rFonts w:ascii="Garamond" w:eastAsia="Times New Roman" w:hAnsi="Garamond"/>
          <w:szCs w:val="24"/>
        </w:rPr>
        <w:t xml:space="preserve"> and </w:t>
      </w:r>
      <w:proofErr w:type="spellStart"/>
      <w:r>
        <w:rPr>
          <w:rFonts w:ascii="Garamond" w:eastAsia="Times New Roman" w:hAnsi="Garamond"/>
          <w:szCs w:val="24"/>
        </w:rPr>
        <w:t>Preyas</w:t>
      </w:r>
      <w:proofErr w:type="spellEnd"/>
      <w:r>
        <w:rPr>
          <w:rFonts w:ascii="Garamond" w:eastAsia="Times New Roman" w:hAnsi="Garamond"/>
          <w:szCs w:val="24"/>
        </w:rPr>
        <w:t xml:space="preserve"> Desai</w:t>
      </w:r>
      <w:r w:rsidR="00205866">
        <w:rPr>
          <w:rFonts w:ascii="Garamond" w:eastAsia="Times New Roman" w:hAnsi="Garamond"/>
          <w:szCs w:val="24"/>
        </w:rPr>
        <w:t>,</w:t>
      </w:r>
      <w:r>
        <w:rPr>
          <w:rFonts w:ascii="Garamond" w:eastAsia="Times New Roman" w:hAnsi="Garamond"/>
          <w:szCs w:val="24"/>
        </w:rPr>
        <w:t xml:space="preserve"> 2004 – 2008.</w:t>
      </w:r>
    </w:p>
    <w:p w14:paraId="45290060" w14:textId="77777777" w:rsidR="00686337" w:rsidRDefault="00686337" w:rsidP="00686337">
      <w:pPr>
        <w:autoSpaceDE w:val="0"/>
        <w:autoSpaceDN w:val="0"/>
        <w:adjustRightInd w:val="0"/>
        <w:ind w:left="520"/>
        <w:rPr>
          <w:rFonts w:ascii="Garamond" w:eastAsia="Times New Roman" w:hAnsi="Garamond"/>
          <w:szCs w:val="24"/>
        </w:rPr>
      </w:pPr>
      <w:proofErr w:type="gramStart"/>
      <w:r>
        <w:rPr>
          <w:rFonts w:ascii="Garamond" w:eastAsia="Times New Roman" w:hAnsi="Garamond"/>
          <w:szCs w:val="24"/>
        </w:rPr>
        <w:t xml:space="preserve">Consumer Behavior, </w:t>
      </w:r>
      <w:r w:rsidR="00AF61A9">
        <w:rPr>
          <w:rFonts w:ascii="Garamond" w:eastAsia="Times New Roman" w:hAnsi="Garamond"/>
          <w:szCs w:val="24"/>
        </w:rPr>
        <w:t xml:space="preserve">Teaching Assistant for </w:t>
      </w:r>
      <w:r>
        <w:rPr>
          <w:rFonts w:ascii="Garamond" w:eastAsia="Times New Roman" w:hAnsi="Garamond"/>
          <w:szCs w:val="24"/>
        </w:rPr>
        <w:t xml:space="preserve">Professor Tanya </w:t>
      </w:r>
      <w:proofErr w:type="spellStart"/>
      <w:r>
        <w:rPr>
          <w:rFonts w:ascii="Garamond" w:eastAsia="Times New Roman" w:hAnsi="Garamond"/>
          <w:szCs w:val="24"/>
        </w:rPr>
        <w:t>Chartrand</w:t>
      </w:r>
      <w:proofErr w:type="spellEnd"/>
      <w:r>
        <w:rPr>
          <w:rFonts w:ascii="Garamond" w:eastAsia="Times New Roman" w:hAnsi="Garamond"/>
          <w:szCs w:val="24"/>
        </w:rPr>
        <w:t>, Fall 2004</w:t>
      </w:r>
      <w:r w:rsidR="005F341B">
        <w:rPr>
          <w:rFonts w:ascii="Garamond" w:eastAsia="Times New Roman" w:hAnsi="Garamond"/>
          <w:szCs w:val="24"/>
        </w:rPr>
        <w:t>.</w:t>
      </w:r>
      <w:proofErr w:type="gramEnd"/>
    </w:p>
    <w:p w14:paraId="51002A0E" w14:textId="77777777" w:rsidR="00686337" w:rsidRDefault="00686337" w:rsidP="00686337">
      <w:pPr>
        <w:rPr>
          <w:rFonts w:ascii="Garamond" w:hAnsi="Garamond"/>
          <w:szCs w:val="24"/>
        </w:rPr>
      </w:pPr>
    </w:p>
    <w:p w14:paraId="0E5A4A5C" w14:textId="77777777" w:rsidR="0094727A" w:rsidRDefault="0094727A" w:rsidP="00686337">
      <w:pPr>
        <w:rPr>
          <w:rFonts w:ascii="Garamond" w:hAnsi="Garamond"/>
          <w:i/>
          <w:szCs w:val="24"/>
        </w:rPr>
      </w:pPr>
      <w:r w:rsidRPr="0094727A">
        <w:rPr>
          <w:rFonts w:ascii="Garamond" w:hAnsi="Garamond"/>
          <w:i/>
          <w:szCs w:val="24"/>
        </w:rPr>
        <w:t>Doctoral Advising</w:t>
      </w:r>
      <w:r w:rsidR="00FB0251">
        <w:rPr>
          <w:rFonts w:ascii="Garamond" w:hAnsi="Garamond"/>
          <w:i/>
          <w:szCs w:val="24"/>
        </w:rPr>
        <w:t>: Dissertation Committees</w:t>
      </w:r>
      <w:r w:rsidR="003016C6">
        <w:rPr>
          <w:rFonts w:ascii="Garamond" w:hAnsi="Garamond"/>
          <w:i/>
          <w:szCs w:val="24"/>
        </w:rPr>
        <w:t xml:space="preserve"> and Advising</w:t>
      </w:r>
    </w:p>
    <w:p w14:paraId="38E354C8" w14:textId="77777777" w:rsidR="0094727A" w:rsidRDefault="0094727A" w:rsidP="0094727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University of Southern California, Los Angeles, CA</w:t>
      </w:r>
    </w:p>
    <w:p w14:paraId="043860B1" w14:textId="77777777" w:rsidR="0094727A" w:rsidRDefault="0094727A" w:rsidP="00A92E9D">
      <w:pPr>
        <w:numPr>
          <w:ilvl w:val="0"/>
          <w:numId w:val="16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Young Han (2011, University of Alberta), </w:t>
      </w:r>
      <w:r w:rsidR="001121A4">
        <w:rPr>
          <w:rFonts w:ascii="Garamond" w:hAnsi="Garamond"/>
          <w:szCs w:val="24"/>
        </w:rPr>
        <w:t xml:space="preserve">dissertation </w:t>
      </w:r>
      <w:r w:rsidR="00974703">
        <w:rPr>
          <w:rFonts w:ascii="Garamond" w:hAnsi="Garamond"/>
          <w:szCs w:val="24"/>
        </w:rPr>
        <w:t>committee member</w:t>
      </w:r>
      <w:r>
        <w:rPr>
          <w:rFonts w:ascii="Garamond" w:hAnsi="Garamond"/>
          <w:szCs w:val="24"/>
        </w:rPr>
        <w:t xml:space="preserve"> </w:t>
      </w:r>
    </w:p>
    <w:p w14:paraId="01E20639" w14:textId="77777777" w:rsidR="0094727A" w:rsidRDefault="0094727A" w:rsidP="00A92E9D">
      <w:pPr>
        <w:numPr>
          <w:ilvl w:val="0"/>
          <w:numId w:val="16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Elif </w:t>
      </w:r>
      <w:proofErr w:type="spellStart"/>
      <w:r>
        <w:rPr>
          <w:rFonts w:ascii="Garamond" w:hAnsi="Garamond"/>
          <w:szCs w:val="24"/>
        </w:rPr>
        <w:t>Isikma</w:t>
      </w:r>
      <w:r w:rsidR="000B32FC">
        <w:rPr>
          <w:rFonts w:ascii="Garamond" w:hAnsi="Garamond"/>
          <w:szCs w:val="24"/>
        </w:rPr>
        <w:t>n</w:t>
      </w:r>
      <w:proofErr w:type="spellEnd"/>
      <w:r w:rsidR="000B32FC">
        <w:rPr>
          <w:rFonts w:ascii="Garamond" w:hAnsi="Garamond"/>
          <w:szCs w:val="24"/>
        </w:rPr>
        <w:t xml:space="preserve"> (expected graduation: May 2014</w:t>
      </w:r>
      <w:r>
        <w:rPr>
          <w:rFonts w:ascii="Garamond" w:hAnsi="Garamond"/>
          <w:szCs w:val="24"/>
        </w:rPr>
        <w:t xml:space="preserve">), </w:t>
      </w:r>
      <w:r w:rsidR="001121A4">
        <w:rPr>
          <w:rFonts w:ascii="Garamond" w:hAnsi="Garamond"/>
          <w:szCs w:val="24"/>
        </w:rPr>
        <w:t xml:space="preserve">dissertation </w:t>
      </w:r>
      <w:r w:rsidR="00974703">
        <w:rPr>
          <w:rFonts w:ascii="Garamond" w:hAnsi="Garamond"/>
          <w:szCs w:val="24"/>
        </w:rPr>
        <w:t>committee member</w:t>
      </w:r>
    </w:p>
    <w:p w14:paraId="57157AB8" w14:textId="77777777" w:rsidR="003016C6" w:rsidRDefault="003016C6" w:rsidP="00A92E9D">
      <w:pPr>
        <w:numPr>
          <w:ilvl w:val="0"/>
          <w:numId w:val="16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Jennifer K. Lee (expected graduation: May 2019), advisor</w:t>
      </w:r>
    </w:p>
    <w:p w14:paraId="6E11BFA8" w14:textId="77777777" w:rsidR="00662F4E" w:rsidRDefault="00662F4E" w:rsidP="00BE2CD1">
      <w:pPr>
        <w:rPr>
          <w:rFonts w:ascii="Garamond" w:hAnsi="Garamond"/>
          <w:i/>
          <w:szCs w:val="24"/>
        </w:rPr>
      </w:pPr>
    </w:p>
    <w:p w14:paraId="39F28692" w14:textId="77777777" w:rsidR="00BE2CD1" w:rsidRDefault="00BE2CD1" w:rsidP="00BE2CD1">
      <w:p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Undergraduate</w:t>
      </w:r>
      <w:r w:rsidRPr="0094727A">
        <w:rPr>
          <w:rFonts w:ascii="Garamond" w:hAnsi="Garamond"/>
          <w:i/>
          <w:szCs w:val="24"/>
        </w:rPr>
        <w:t xml:space="preserve"> Advising</w:t>
      </w:r>
      <w:r w:rsidR="00021E63">
        <w:rPr>
          <w:rFonts w:ascii="Garamond" w:hAnsi="Garamond"/>
          <w:i/>
          <w:szCs w:val="24"/>
        </w:rPr>
        <w:t>: Independent Studies, Honors Projects,</w:t>
      </w:r>
      <w:r>
        <w:rPr>
          <w:rFonts w:ascii="Garamond" w:hAnsi="Garamond"/>
          <w:i/>
          <w:szCs w:val="24"/>
        </w:rPr>
        <w:t xml:space="preserve"> and Research Involvement</w:t>
      </w:r>
    </w:p>
    <w:p w14:paraId="2821504E" w14:textId="77777777" w:rsidR="00BE2CD1" w:rsidRDefault="00BE2CD1" w:rsidP="00BE2CD1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University of Southern California, Los Angeles, CA</w:t>
      </w:r>
    </w:p>
    <w:p w14:paraId="21127BD5" w14:textId="77777777" w:rsidR="00137279" w:rsidRPr="00BE2CD1" w:rsidRDefault="00137279" w:rsidP="00137279">
      <w:pPr>
        <w:numPr>
          <w:ilvl w:val="0"/>
          <w:numId w:val="13"/>
        </w:numPr>
        <w:rPr>
          <w:rFonts w:ascii="Garamond" w:hAnsi="Garamond"/>
          <w:szCs w:val="24"/>
        </w:rPr>
      </w:pPr>
      <w:r w:rsidRPr="00BE2CD1">
        <w:rPr>
          <w:rFonts w:ascii="Garamond" w:hAnsi="Garamond"/>
          <w:szCs w:val="24"/>
        </w:rPr>
        <w:t>Jennifer Lee (2010</w:t>
      </w:r>
      <w:r>
        <w:rPr>
          <w:rFonts w:ascii="Garamond" w:hAnsi="Garamond"/>
          <w:szCs w:val="24"/>
        </w:rPr>
        <w:t xml:space="preserve"> - 2013; Advised Discovery Scholars Honors Project on Emotion and Consumer Behavior</w:t>
      </w:r>
      <w:r w:rsidRPr="00BE2CD1">
        <w:rPr>
          <w:rFonts w:ascii="Garamond" w:hAnsi="Garamond"/>
          <w:szCs w:val="24"/>
        </w:rPr>
        <w:t>)</w:t>
      </w:r>
    </w:p>
    <w:p w14:paraId="5D255665" w14:textId="77777777" w:rsidR="00BE2CD1" w:rsidRDefault="00BE2CD1" w:rsidP="00A92E9D">
      <w:pPr>
        <w:numPr>
          <w:ilvl w:val="0"/>
          <w:numId w:val="13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Justin Bettman</w:t>
      </w:r>
      <w:r w:rsidR="00021E63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(2011</w:t>
      </w:r>
      <w:r w:rsidR="00021E63"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szCs w:val="24"/>
        </w:rPr>
        <w:t xml:space="preserve">2012: </w:t>
      </w:r>
      <w:r w:rsidR="00021E63">
        <w:rPr>
          <w:rFonts w:ascii="Garamond" w:hAnsi="Garamond"/>
          <w:szCs w:val="24"/>
        </w:rPr>
        <w:t xml:space="preserve">Advised Independent Study on </w:t>
      </w:r>
      <w:r>
        <w:rPr>
          <w:rFonts w:ascii="Garamond" w:hAnsi="Garamond"/>
          <w:szCs w:val="24"/>
        </w:rPr>
        <w:t>Emotion in Advertising)</w:t>
      </w:r>
    </w:p>
    <w:p w14:paraId="7C704D7C" w14:textId="77777777" w:rsidR="00021E63" w:rsidRPr="00BE2CD1" w:rsidRDefault="00021E63" w:rsidP="00A92E9D">
      <w:pPr>
        <w:numPr>
          <w:ilvl w:val="0"/>
          <w:numId w:val="13"/>
        </w:numPr>
        <w:rPr>
          <w:rFonts w:ascii="Garamond" w:hAnsi="Garamond"/>
          <w:szCs w:val="24"/>
        </w:rPr>
      </w:pPr>
      <w:r w:rsidRPr="00BE2CD1">
        <w:rPr>
          <w:rFonts w:ascii="Garamond" w:hAnsi="Garamond"/>
          <w:szCs w:val="24"/>
        </w:rPr>
        <w:t xml:space="preserve">Arianna </w:t>
      </w:r>
      <w:proofErr w:type="spellStart"/>
      <w:r w:rsidRPr="00BE2CD1">
        <w:rPr>
          <w:rFonts w:ascii="Garamond" w:hAnsi="Garamond"/>
          <w:szCs w:val="24"/>
        </w:rPr>
        <w:t>Uhalde</w:t>
      </w:r>
      <w:proofErr w:type="spellEnd"/>
      <w:r w:rsidRPr="00BE2CD1">
        <w:rPr>
          <w:rFonts w:ascii="Garamond" w:hAnsi="Garamond"/>
          <w:szCs w:val="24"/>
        </w:rPr>
        <w:t xml:space="preserve"> (</w:t>
      </w:r>
      <w:r w:rsidR="006371E5">
        <w:rPr>
          <w:rFonts w:ascii="Garamond" w:hAnsi="Garamond"/>
          <w:szCs w:val="24"/>
        </w:rPr>
        <w:t>Summer 2010 &amp; 2011</w:t>
      </w:r>
      <w:r w:rsidRPr="00BE2CD1">
        <w:rPr>
          <w:rFonts w:ascii="Garamond" w:hAnsi="Garamond"/>
          <w:szCs w:val="24"/>
        </w:rPr>
        <w:t>;</w:t>
      </w:r>
      <w:r>
        <w:rPr>
          <w:rFonts w:ascii="Garamond" w:hAnsi="Garamond"/>
          <w:szCs w:val="24"/>
        </w:rPr>
        <w:t xml:space="preserve"> matriculated as </w:t>
      </w:r>
      <w:r w:rsidRPr="00BE2CD1">
        <w:rPr>
          <w:rFonts w:ascii="Garamond" w:hAnsi="Garamond"/>
          <w:szCs w:val="24"/>
        </w:rPr>
        <w:t>USC PhD student</w:t>
      </w:r>
      <w:r w:rsidR="00A92E9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Fall 2012</w:t>
      </w:r>
      <w:r w:rsidRPr="00BE2CD1">
        <w:rPr>
          <w:rFonts w:ascii="Garamond" w:hAnsi="Garamond"/>
          <w:szCs w:val="24"/>
        </w:rPr>
        <w:t>)</w:t>
      </w:r>
    </w:p>
    <w:p w14:paraId="7B59845B" w14:textId="77777777" w:rsidR="00021E63" w:rsidRDefault="00A92E9D" w:rsidP="00A92E9D">
      <w:pPr>
        <w:numPr>
          <w:ilvl w:val="0"/>
          <w:numId w:val="13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Min Chen (2011- 2012, r</w:t>
      </w:r>
      <w:r w:rsidR="00021E63">
        <w:rPr>
          <w:rFonts w:ascii="Garamond" w:hAnsi="Garamond"/>
          <w:szCs w:val="24"/>
        </w:rPr>
        <w:t>esearch involvement)</w:t>
      </w:r>
    </w:p>
    <w:p w14:paraId="34379012" w14:textId="77777777" w:rsidR="00BE2CD1" w:rsidRPr="00BE2CD1" w:rsidRDefault="00BE2CD1" w:rsidP="00A92E9D">
      <w:pPr>
        <w:numPr>
          <w:ilvl w:val="0"/>
          <w:numId w:val="13"/>
        </w:numPr>
        <w:rPr>
          <w:rFonts w:ascii="Garamond" w:hAnsi="Garamond"/>
          <w:szCs w:val="24"/>
        </w:rPr>
      </w:pPr>
      <w:r w:rsidRPr="00BE2CD1">
        <w:rPr>
          <w:rFonts w:ascii="Garamond" w:hAnsi="Garamond"/>
          <w:szCs w:val="24"/>
        </w:rPr>
        <w:t>Taylor W</w:t>
      </w:r>
      <w:r w:rsidR="00021E63">
        <w:rPr>
          <w:rFonts w:ascii="Garamond" w:hAnsi="Garamond"/>
          <w:szCs w:val="24"/>
        </w:rPr>
        <w:t xml:space="preserve">itte (2011 – </w:t>
      </w:r>
      <w:r w:rsidRPr="00BE2CD1">
        <w:rPr>
          <w:rFonts w:ascii="Garamond" w:hAnsi="Garamond"/>
          <w:szCs w:val="24"/>
        </w:rPr>
        <w:t>2012</w:t>
      </w:r>
      <w:r w:rsidR="00A92E9D">
        <w:rPr>
          <w:rFonts w:ascii="Garamond" w:hAnsi="Garamond"/>
          <w:szCs w:val="24"/>
        </w:rPr>
        <w:t>, r</w:t>
      </w:r>
      <w:r w:rsidR="00021E63">
        <w:rPr>
          <w:rFonts w:ascii="Garamond" w:hAnsi="Garamond"/>
          <w:szCs w:val="24"/>
        </w:rPr>
        <w:t>esearch involvement</w:t>
      </w:r>
      <w:r w:rsidRPr="00BE2CD1">
        <w:rPr>
          <w:rFonts w:ascii="Garamond" w:hAnsi="Garamond"/>
          <w:szCs w:val="24"/>
        </w:rPr>
        <w:t>)</w:t>
      </w:r>
    </w:p>
    <w:p w14:paraId="529EC380" w14:textId="77777777" w:rsidR="00934B0F" w:rsidRDefault="00BE2CD1" w:rsidP="00FE1C66">
      <w:pPr>
        <w:numPr>
          <w:ilvl w:val="0"/>
          <w:numId w:val="13"/>
        </w:numPr>
        <w:rPr>
          <w:rFonts w:ascii="Garamond" w:hAnsi="Garamond"/>
          <w:szCs w:val="24"/>
        </w:rPr>
      </w:pPr>
      <w:proofErr w:type="spellStart"/>
      <w:r w:rsidRPr="00BE2CD1">
        <w:rPr>
          <w:rFonts w:ascii="Garamond" w:hAnsi="Garamond"/>
          <w:szCs w:val="24"/>
        </w:rPr>
        <w:t>Yimu</w:t>
      </w:r>
      <w:proofErr w:type="spellEnd"/>
      <w:r w:rsidRPr="00BE2CD1">
        <w:rPr>
          <w:rFonts w:ascii="Garamond" w:hAnsi="Garamond"/>
          <w:szCs w:val="24"/>
        </w:rPr>
        <w:t xml:space="preserve"> </w:t>
      </w:r>
      <w:proofErr w:type="spellStart"/>
      <w:r w:rsidRPr="00BE2CD1">
        <w:rPr>
          <w:rFonts w:ascii="Garamond" w:hAnsi="Garamond"/>
          <w:szCs w:val="24"/>
        </w:rPr>
        <w:t>Xue</w:t>
      </w:r>
      <w:proofErr w:type="spellEnd"/>
      <w:r w:rsidRPr="00BE2CD1">
        <w:rPr>
          <w:rFonts w:ascii="Garamond" w:hAnsi="Garamond"/>
          <w:szCs w:val="24"/>
        </w:rPr>
        <w:t xml:space="preserve"> (2011 </w:t>
      </w:r>
      <w:r w:rsidR="00021E63">
        <w:rPr>
          <w:rFonts w:ascii="Garamond" w:hAnsi="Garamond"/>
          <w:szCs w:val="24"/>
        </w:rPr>
        <w:t>–</w:t>
      </w:r>
      <w:r w:rsidRPr="00BE2CD1">
        <w:rPr>
          <w:rFonts w:ascii="Garamond" w:hAnsi="Garamond"/>
          <w:szCs w:val="24"/>
        </w:rPr>
        <w:t xml:space="preserve"> 2012</w:t>
      </w:r>
      <w:r w:rsidR="00A92E9D">
        <w:rPr>
          <w:rFonts w:ascii="Garamond" w:hAnsi="Garamond"/>
          <w:szCs w:val="24"/>
        </w:rPr>
        <w:t>, r</w:t>
      </w:r>
      <w:r w:rsidR="00021E63">
        <w:rPr>
          <w:rFonts w:ascii="Garamond" w:hAnsi="Garamond"/>
          <w:szCs w:val="24"/>
        </w:rPr>
        <w:t>esearch involvement</w:t>
      </w:r>
      <w:r w:rsidRPr="00BE2CD1">
        <w:rPr>
          <w:rFonts w:ascii="Garamond" w:hAnsi="Garamond"/>
          <w:szCs w:val="24"/>
        </w:rPr>
        <w:t>)</w:t>
      </w:r>
    </w:p>
    <w:p w14:paraId="2FBEF1D9" w14:textId="77777777" w:rsidR="0095721C" w:rsidRPr="0095721C" w:rsidRDefault="0095721C" w:rsidP="0095721C">
      <w:pPr>
        <w:ind w:left="720"/>
        <w:rPr>
          <w:rFonts w:ascii="Garamond" w:hAnsi="Garamond"/>
          <w:szCs w:val="24"/>
        </w:rPr>
      </w:pPr>
    </w:p>
    <w:p w14:paraId="4B50DE55" w14:textId="77777777" w:rsidR="00686337" w:rsidRPr="00DE43E8" w:rsidRDefault="00686337" w:rsidP="00DE43E8">
      <w:pPr>
        <w:rPr>
          <w:rFonts w:ascii="Garamond" w:hAnsi="Garamond"/>
          <w:szCs w:val="24"/>
        </w:rPr>
      </w:pP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 xml:space="preserve">Honors and Awards                </w:t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67371"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  <w:r w:rsidR="00267371" w:rsidRPr="00DE43E8">
        <w:rPr>
          <w:rFonts w:ascii="Big Caslon" w:hAnsi="Big Caslon"/>
          <w:b/>
          <w:spacing w:val="40"/>
          <w:sz w:val="20"/>
          <w:u w:val="single"/>
          <w:lang w:bidi="x-none"/>
        </w:rPr>
        <w:tab/>
      </w:r>
    </w:p>
    <w:p w14:paraId="786E4E2C" w14:textId="77777777" w:rsidR="00686337" w:rsidRPr="00BE26FA" w:rsidRDefault="00686337" w:rsidP="00686337">
      <w:pPr>
        <w:rPr>
          <w:rFonts w:ascii="Garamond" w:hAnsi="Garamond"/>
          <w:szCs w:val="26"/>
        </w:rPr>
      </w:pPr>
    </w:p>
    <w:p w14:paraId="3AB9F262" w14:textId="77777777" w:rsidR="00F22DA6" w:rsidRPr="00F22DA6" w:rsidRDefault="00F22DA6" w:rsidP="00F22DA6">
      <w:pPr>
        <w:rPr>
          <w:rFonts w:ascii="Garamond" w:eastAsia="Times New Roman" w:hAnsi="Garamond"/>
          <w:sz w:val="20"/>
        </w:rPr>
      </w:pPr>
      <w:r w:rsidRPr="00F22DA6">
        <w:rPr>
          <w:rFonts w:ascii="Garamond" w:hAnsi="Garamond"/>
          <w:szCs w:val="26"/>
        </w:rPr>
        <w:t xml:space="preserve">2015 </w:t>
      </w:r>
      <w:r w:rsidRPr="00F22DA6">
        <w:rPr>
          <w:rFonts w:ascii="Garamond" w:eastAsia="Times New Roman" w:hAnsi="Garamond"/>
          <w:color w:val="222222"/>
          <w:szCs w:val="24"/>
          <w:shd w:val="clear" w:color="auto" w:fill="FFFFFF"/>
        </w:rPr>
        <w:t>Dr. Douglas Basil Award for Junior Business Faculty</w:t>
      </w:r>
    </w:p>
    <w:p w14:paraId="0A9471F2" w14:textId="77777777" w:rsidR="00F22DA6" w:rsidRDefault="00F22DA6" w:rsidP="00686337">
      <w:pPr>
        <w:rPr>
          <w:rFonts w:ascii="Garamond" w:hAnsi="Garamond"/>
          <w:szCs w:val="26"/>
        </w:rPr>
      </w:pPr>
    </w:p>
    <w:p w14:paraId="7BE40A4E" w14:textId="77777777" w:rsidR="006A1FDB" w:rsidRDefault="006A1FDB" w:rsidP="00686337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2015 </w:t>
      </w:r>
      <w:r w:rsidR="00643641">
        <w:rPr>
          <w:rFonts w:ascii="Garamond" w:hAnsi="Garamond"/>
          <w:szCs w:val="26"/>
        </w:rPr>
        <w:t xml:space="preserve">World’s </w:t>
      </w:r>
      <w:r>
        <w:rPr>
          <w:rFonts w:ascii="Garamond" w:hAnsi="Garamond"/>
          <w:szCs w:val="26"/>
        </w:rPr>
        <w:t xml:space="preserve">Best 40 Under 40 </w:t>
      </w:r>
      <w:r w:rsidR="00643641">
        <w:rPr>
          <w:rFonts w:ascii="Garamond" w:hAnsi="Garamond"/>
          <w:szCs w:val="26"/>
        </w:rPr>
        <w:t xml:space="preserve">Business School </w:t>
      </w:r>
      <w:r>
        <w:rPr>
          <w:rFonts w:ascii="Garamond" w:hAnsi="Garamond"/>
          <w:szCs w:val="26"/>
        </w:rPr>
        <w:t>Professors—Selected by Poets &amp; Quants</w:t>
      </w:r>
      <w:r w:rsidR="00643641">
        <w:rPr>
          <w:rFonts w:ascii="Garamond" w:hAnsi="Garamond"/>
          <w:szCs w:val="26"/>
        </w:rPr>
        <w:t xml:space="preserve"> as one of the best business school professors under the age of forty based on teaching and research excellence.</w:t>
      </w:r>
    </w:p>
    <w:p w14:paraId="766C57C8" w14:textId="77777777" w:rsidR="006A1FDB" w:rsidRDefault="006A1FDB" w:rsidP="00686337">
      <w:pPr>
        <w:rPr>
          <w:rFonts w:ascii="Garamond" w:hAnsi="Garamond"/>
          <w:szCs w:val="26"/>
        </w:rPr>
      </w:pPr>
    </w:p>
    <w:p w14:paraId="357080D4" w14:textId="77777777" w:rsidR="007D37A8" w:rsidRDefault="007D37A8" w:rsidP="00686337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MSI Must Read of 2014 –</w:t>
      </w:r>
      <w:r w:rsidR="00E068CF">
        <w:rPr>
          <w:rFonts w:ascii="Garamond" w:hAnsi="Garamond"/>
          <w:szCs w:val="26"/>
        </w:rPr>
        <w:t xml:space="preserve"> Selected by the </w:t>
      </w:r>
      <w:r>
        <w:rPr>
          <w:rFonts w:ascii="Garamond" w:hAnsi="Garamond"/>
          <w:szCs w:val="26"/>
        </w:rPr>
        <w:t>Marketing Science Institute’s</w:t>
      </w:r>
      <w:r w:rsidRPr="007D37A8">
        <w:rPr>
          <w:rFonts w:ascii="Garamond" w:hAnsi="Garamond"/>
          <w:szCs w:val="26"/>
        </w:rPr>
        <w:t xml:space="preserve"> Academic Trustees </w:t>
      </w:r>
      <w:r>
        <w:rPr>
          <w:rFonts w:ascii="Garamond" w:hAnsi="Garamond"/>
          <w:szCs w:val="26"/>
        </w:rPr>
        <w:t xml:space="preserve">as </w:t>
      </w:r>
      <w:r w:rsidR="00E068CF">
        <w:rPr>
          <w:rFonts w:ascii="Garamond" w:hAnsi="Garamond"/>
          <w:szCs w:val="26"/>
        </w:rPr>
        <w:t>one of their must-reads for marketers based on the</w:t>
      </w:r>
      <w:r w:rsidRPr="007D37A8">
        <w:rPr>
          <w:rFonts w:ascii="Garamond" w:hAnsi="Garamond"/>
          <w:szCs w:val="26"/>
        </w:rPr>
        <w:t xml:space="preserve"> past year’s journal articles across the field of marketing.</w:t>
      </w:r>
    </w:p>
    <w:p w14:paraId="380B1185" w14:textId="77777777" w:rsidR="007D37A8" w:rsidRDefault="007D37A8" w:rsidP="00686337">
      <w:pPr>
        <w:rPr>
          <w:rFonts w:ascii="Garamond" w:hAnsi="Garamond"/>
          <w:szCs w:val="26"/>
        </w:rPr>
      </w:pPr>
    </w:p>
    <w:p w14:paraId="1BABE041" w14:textId="77777777" w:rsidR="00783D3A" w:rsidRDefault="00783D3A" w:rsidP="00686337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2014 AEF Visiting Professors Program</w:t>
      </w:r>
    </w:p>
    <w:p w14:paraId="2BC6D549" w14:textId="77777777" w:rsidR="00783D3A" w:rsidRDefault="00783D3A" w:rsidP="00686337">
      <w:pPr>
        <w:rPr>
          <w:rFonts w:ascii="Garamond" w:hAnsi="Garamond"/>
          <w:szCs w:val="26"/>
        </w:rPr>
      </w:pPr>
    </w:p>
    <w:p w14:paraId="05F129CA" w14:textId="77777777" w:rsidR="00662F4E" w:rsidRPr="00662F4E" w:rsidRDefault="00662F4E" w:rsidP="00662F4E">
      <w:pPr>
        <w:rPr>
          <w:rFonts w:ascii="Garamond" w:hAnsi="Garamond"/>
          <w:szCs w:val="24"/>
        </w:rPr>
      </w:pPr>
      <w:r w:rsidRPr="00662F4E">
        <w:rPr>
          <w:rFonts w:ascii="Garamond" w:hAnsi="Garamond"/>
          <w:szCs w:val="24"/>
        </w:rPr>
        <w:t>Fox</w:t>
      </w:r>
      <w:r>
        <w:rPr>
          <w:rFonts w:ascii="Garamond" w:hAnsi="Garamond"/>
          <w:szCs w:val="24"/>
        </w:rPr>
        <w:t xml:space="preserve"> Sports </w:t>
      </w:r>
      <w:r w:rsidR="00783D3A">
        <w:rPr>
          <w:rFonts w:ascii="Garamond" w:hAnsi="Garamond"/>
          <w:szCs w:val="24"/>
        </w:rPr>
        <w:t xml:space="preserve">Creative </w:t>
      </w:r>
      <w:r>
        <w:rPr>
          <w:rFonts w:ascii="Garamond" w:hAnsi="Garamond"/>
          <w:szCs w:val="24"/>
        </w:rPr>
        <w:t>University Program Faculty, 2013 - 201</w:t>
      </w:r>
      <w:r w:rsidR="003E4162">
        <w:rPr>
          <w:rFonts w:ascii="Garamond" w:hAnsi="Garamond"/>
          <w:szCs w:val="24"/>
        </w:rPr>
        <w:t>5</w:t>
      </w:r>
    </w:p>
    <w:p w14:paraId="0FDCDCD0" w14:textId="77777777" w:rsidR="00662F4E" w:rsidRDefault="00662F4E" w:rsidP="00686337">
      <w:pPr>
        <w:rPr>
          <w:rFonts w:ascii="Garamond" w:hAnsi="Garamond"/>
          <w:szCs w:val="26"/>
        </w:rPr>
      </w:pPr>
    </w:p>
    <w:p w14:paraId="270FD468" w14:textId="77777777" w:rsidR="00686337" w:rsidRDefault="00686337" w:rsidP="00686337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 xml:space="preserve">2010 Stephen B. Sample Outstanding Teaching and Mentoring Award Winner – a University wide award presented annually by the University of Southern California </w:t>
      </w:r>
      <w:r w:rsidR="00552771">
        <w:rPr>
          <w:rFonts w:ascii="Garamond" w:hAnsi="Garamond"/>
          <w:szCs w:val="26"/>
        </w:rPr>
        <w:t xml:space="preserve">across all tenure-track </w:t>
      </w:r>
      <w:proofErr w:type="gramStart"/>
      <w:r w:rsidR="00552771">
        <w:rPr>
          <w:rFonts w:ascii="Garamond" w:hAnsi="Garamond"/>
          <w:szCs w:val="26"/>
        </w:rPr>
        <w:t>faculty</w:t>
      </w:r>
      <w:proofErr w:type="gramEnd"/>
      <w:r>
        <w:rPr>
          <w:rFonts w:ascii="Garamond" w:hAnsi="Garamond"/>
          <w:szCs w:val="26"/>
        </w:rPr>
        <w:t xml:space="preserve"> </w:t>
      </w:r>
    </w:p>
    <w:p w14:paraId="25546024" w14:textId="77777777" w:rsidR="00686337" w:rsidRDefault="00686337" w:rsidP="00686337">
      <w:pPr>
        <w:rPr>
          <w:rFonts w:ascii="Garamond" w:hAnsi="Garamond"/>
          <w:szCs w:val="26"/>
        </w:rPr>
      </w:pPr>
    </w:p>
    <w:p w14:paraId="30F90E0F" w14:textId="77777777" w:rsidR="00686337" w:rsidRDefault="00686337" w:rsidP="00686337">
      <w:pPr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>AMA/</w:t>
      </w:r>
      <w:proofErr w:type="spellStart"/>
      <w:r>
        <w:rPr>
          <w:rFonts w:ascii="Garamond" w:hAnsi="Garamond"/>
          <w:szCs w:val="26"/>
        </w:rPr>
        <w:t>Sheth</w:t>
      </w:r>
      <w:proofErr w:type="spellEnd"/>
      <w:r>
        <w:rPr>
          <w:rFonts w:ascii="Garamond" w:hAnsi="Garamond"/>
          <w:szCs w:val="26"/>
        </w:rPr>
        <w:t xml:space="preserve"> Foundation Doctoral Consortium Faculty, 2010</w:t>
      </w:r>
    </w:p>
    <w:p w14:paraId="5D9D2C24" w14:textId="77777777" w:rsidR="00686337" w:rsidRDefault="00686337" w:rsidP="00686337">
      <w:pPr>
        <w:rPr>
          <w:rFonts w:ascii="Garamond" w:hAnsi="Garamond"/>
          <w:szCs w:val="26"/>
        </w:rPr>
      </w:pPr>
    </w:p>
    <w:p w14:paraId="71B340FC" w14:textId="77777777" w:rsidR="00686337" w:rsidRPr="00BE26FA" w:rsidRDefault="00686337" w:rsidP="00686337">
      <w:pPr>
        <w:rPr>
          <w:rFonts w:ascii="Garamond" w:hAnsi="Garamond"/>
          <w:szCs w:val="26"/>
        </w:rPr>
      </w:pPr>
      <w:r w:rsidRPr="00BE26FA">
        <w:rPr>
          <w:rFonts w:ascii="Garamond" w:hAnsi="Garamond"/>
          <w:szCs w:val="26"/>
        </w:rPr>
        <w:t>2009</w:t>
      </w:r>
      <w:r>
        <w:rPr>
          <w:rFonts w:ascii="Garamond" w:hAnsi="Garamond"/>
          <w:szCs w:val="26"/>
        </w:rPr>
        <w:t>-2010</w:t>
      </w:r>
      <w:r w:rsidRPr="00BE26FA">
        <w:rPr>
          <w:rFonts w:ascii="Garamond" w:hAnsi="Garamond"/>
          <w:szCs w:val="26"/>
        </w:rPr>
        <w:t xml:space="preserve"> </w:t>
      </w:r>
      <w:r>
        <w:rPr>
          <w:rFonts w:ascii="Garamond" w:hAnsi="Garamond"/>
          <w:szCs w:val="26"/>
        </w:rPr>
        <w:t>USC</w:t>
      </w:r>
      <w:r w:rsidRPr="00BE26FA">
        <w:rPr>
          <w:rFonts w:ascii="Garamond" w:hAnsi="Garamond"/>
          <w:szCs w:val="26"/>
        </w:rPr>
        <w:t xml:space="preserve"> </w:t>
      </w:r>
      <w:r w:rsidRPr="00BE26FA">
        <w:rPr>
          <w:rFonts w:ascii="Garamond" w:hAnsi="Garamond"/>
        </w:rPr>
        <w:t xml:space="preserve">Parents Association Outstanding </w:t>
      </w:r>
      <w:r w:rsidRPr="00BE26FA">
        <w:rPr>
          <w:rStyle w:val="il"/>
          <w:rFonts w:ascii="Garamond" w:hAnsi="Garamond"/>
        </w:rPr>
        <w:t>Teaching</w:t>
      </w:r>
      <w:r w:rsidRPr="00BE26FA">
        <w:rPr>
          <w:rFonts w:ascii="Garamond" w:hAnsi="Garamond"/>
        </w:rPr>
        <w:t xml:space="preserve"> and Mentoring </w:t>
      </w:r>
      <w:r w:rsidRPr="00BE26FA">
        <w:rPr>
          <w:rStyle w:val="il"/>
          <w:rFonts w:ascii="Garamond" w:hAnsi="Garamond"/>
        </w:rPr>
        <w:t>Award Nominee</w:t>
      </w:r>
    </w:p>
    <w:p w14:paraId="04D0F092" w14:textId="77777777" w:rsidR="00686337" w:rsidRPr="00967247" w:rsidRDefault="00686337" w:rsidP="00686337">
      <w:pPr>
        <w:rPr>
          <w:rFonts w:ascii="Garamond" w:hAnsi="Garamond"/>
          <w:sz w:val="26"/>
          <w:szCs w:val="26"/>
        </w:rPr>
      </w:pPr>
    </w:p>
    <w:p w14:paraId="5EA9CF9A" w14:textId="77777777" w:rsidR="00686337" w:rsidRPr="00462E32" w:rsidRDefault="00686337" w:rsidP="00686337">
      <w:pPr>
        <w:ind w:right="-180"/>
        <w:rPr>
          <w:rFonts w:ascii="Garamond" w:hAnsi="Garamond"/>
          <w:szCs w:val="24"/>
        </w:rPr>
      </w:pPr>
      <w:r w:rsidRPr="00462E32">
        <w:rPr>
          <w:rFonts w:ascii="Garamond" w:hAnsi="Garamond"/>
          <w:szCs w:val="26"/>
        </w:rPr>
        <w:t xml:space="preserve">The Duke University 2007 Dean’s Award for Excellence in Teaching - </w:t>
      </w:r>
      <w:r w:rsidRPr="00462E32">
        <w:rPr>
          <w:rFonts w:ascii="Garamond" w:hAnsi="Garamond"/>
          <w:szCs w:val="24"/>
        </w:rPr>
        <w:t>a University wide award presented annually; first and only Ph.D. student at the Business School to have won the award</w:t>
      </w:r>
    </w:p>
    <w:p w14:paraId="338E3A7C" w14:textId="77777777" w:rsidR="00686337" w:rsidRPr="00A82C5A" w:rsidRDefault="00686337" w:rsidP="00686337">
      <w:pPr>
        <w:ind w:right="-180"/>
        <w:rPr>
          <w:rFonts w:ascii="Garamond" w:hAnsi="Garamond"/>
          <w:sz w:val="16"/>
          <w:szCs w:val="24"/>
        </w:rPr>
      </w:pPr>
    </w:p>
    <w:p w14:paraId="72668454" w14:textId="77777777" w:rsidR="00686337" w:rsidRDefault="00686337" w:rsidP="00686337">
      <w:pPr>
        <w:ind w:right="-1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Duke University “Favorite Faculty” Honoree, 2006, honoring select faculty nominated by Duke senior scholar-athletes</w:t>
      </w:r>
    </w:p>
    <w:p w14:paraId="61EF9030" w14:textId="77777777" w:rsidR="00686337" w:rsidRPr="00A82C5A" w:rsidRDefault="00686337" w:rsidP="00686337">
      <w:pPr>
        <w:ind w:right="-180"/>
        <w:rPr>
          <w:rFonts w:ascii="Garamond" w:hAnsi="Garamond"/>
          <w:sz w:val="16"/>
          <w:szCs w:val="24"/>
        </w:rPr>
      </w:pPr>
    </w:p>
    <w:p w14:paraId="3E7B5D13" w14:textId="77777777" w:rsidR="00686337" w:rsidRPr="00D21658" w:rsidRDefault="00686337" w:rsidP="00686337">
      <w:pPr>
        <w:ind w:right="-1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North Carolina’s </w:t>
      </w:r>
      <w:r w:rsidRPr="00D21658">
        <w:rPr>
          <w:rFonts w:ascii="Garamond" w:hAnsi="Garamond"/>
          <w:szCs w:val="24"/>
        </w:rPr>
        <w:t>Strong Women</w:t>
      </w:r>
      <w:r>
        <w:rPr>
          <w:rFonts w:ascii="Garamond" w:hAnsi="Garamond"/>
          <w:szCs w:val="24"/>
        </w:rPr>
        <w:t xml:space="preserve"> Organizing Outrageous Projects Honoree for “Woman of Strength”</w:t>
      </w:r>
      <w:r w:rsidRPr="00D21658">
        <w:rPr>
          <w:rFonts w:ascii="Garamond" w:hAnsi="Garamond"/>
          <w:szCs w:val="24"/>
        </w:rPr>
        <w:t xml:space="preserve"> Award, 2005</w:t>
      </w:r>
      <w:r>
        <w:rPr>
          <w:rFonts w:ascii="Garamond" w:hAnsi="Garamond"/>
          <w:szCs w:val="24"/>
        </w:rPr>
        <w:t>, in recognition of land conservation work</w:t>
      </w:r>
    </w:p>
    <w:p w14:paraId="1DAE815D" w14:textId="77777777" w:rsidR="00686337" w:rsidRPr="00A82C5A" w:rsidRDefault="00686337" w:rsidP="00686337">
      <w:pPr>
        <w:rPr>
          <w:rFonts w:ascii="Garamond" w:hAnsi="Garamond"/>
          <w:sz w:val="16"/>
          <w:szCs w:val="24"/>
        </w:rPr>
      </w:pPr>
    </w:p>
    <w:p w14:paraId="4AA58FFF" w14:textId="77777777" w:rsidR="00686337" w:rsidRDefault="00686337" w:rsidP="00686337">
      <w:pPr>
        <w:rPr>
          <w:rFonts w:ascii="Garamond" w:hAnsi="Garamond"/>
          <w:szCs w:val="24"/>
        </w:rPr>
      </w:pPr>
      <w:r w:rsidRPr="00467374">
        <w:rPr>
          <w:rFonts w:ascii="Garamond" w:hAnsi="Garamond"/>
          <w:szCs w:val="24"/>
        </w:rPr>
        <w:t>Dean’s List and Dean’s List With Distinction</w:t>
      </w:r>
      <w:r>
        <w:rPr>
          <w:rFonts w:ascii="Garamond" w:hAnsi="Garamond"/>
          <w:szCs w:val="24"/>
        </w:rPr>
        <w:t xml:space="preserve"> for 4 Consecutive Years; </w:t>
      </w:r>
      <w:r w:rsidRPr="00467374">
        <w:rPr>
          <w:rFonts w:ascii="Garamond" w:hAnsi="Garamond"/>
          <w:szCs w:val="24"/>
        </w:rPr>
        <w:t>Awarded Highest Distin</w:t>
      </w:r>
      <w:r>
        <w:rPr>
          <w:rFonts w:ascii="Garamond" w:hAnsi="Garamond"/>
          <w:szCs w:val="24"/>
        </w:rPr>
        <w:t>ction for Honors Thesis, Duke University</w:t>
      </w:r>
    </w:p>
    <w:p w14:paraId="4C9200DA" w14:textId="77777777" w:rsidR="00686337" w:rsidRPr="00A82C5A" w:rsidRDefault="00686337" w:rsidP="00686337">
      <w:pPr>
        <w:rPr>
          <w:rFonts w:ascii="Garamond" w:hAnsi="Garamond"/>
          <w:sz w:val="16"/>
          <w:szCs w:val="24"/>
        </w:rPr>
      </w:pPr>
    </w:p>
    <w:p w14:paraId="18379585" w14:textId="77777777" w:rsidR="00686337" w:rsidRDefault="00686337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H.T. </w:t>
      </w:r>
      <w:proofErr w:type="spellStart"/>
      <w:r>
        <w:rPr>
          <w:rFonts w:ascii="Garamond" w:hAnsi="Garamond"/>
          <w:szCs w:val="24"/>
        </w:rPr>
        <w:t>Ewald</w:t>
      </w:r>
      <w:proofErr w:type="spellEnd"/>
      <w:r>
        <w:rPr>
          <w:rFonts w:ascii="Garamond" w:hAnsi="Garamond"/>
          <w:szCs w:val="24"/>
        </w:rPr>
        <w:t xml:space="preserve"> Merit Scholarship, Duke University</w:t>
      </w:r>
    </w:p>
    <w:p w14:paraId="276FDF7E" w14:textId="77777777" w:rsidR="00686337" w:rsidRDefault="00686337" w:rsidP="00686337">
      <w:pPr>
        <w:rPr>
          <w:rFonts w:ascii="Garamond" w:hAnsi="Garamond"/>
          <w:szCs w:val="24"/>
        </w:rPr>
      </w:pPr>
    </w:p>
    <w:p w14:paraId="09DDA5E4" w14:textId="77777777" w:rsidR="00686337" w:rsidRDefault="00686337" w:rsidP="00686337">
      <w:pPr>
        <w:rPr>
          <w:rFonts w:ascii="Garamond" w:hAnsi="Garamond"/>
          <w:szCs w:val="24"/>
        </w:rPr>
      </w:pPr>
      <w:r w:rsidRPr="00467374">
        <w:rPr>
          <w:rFonts w:ascii="Garamond" w:hAnsi="Garamond"/>
          <w:szCs w:val="24"/>
        </w:rPr>
        <w:t xml:space="preserve">American Association </w:t>
      </w:r>
      <w:r>
        <w:rPr>
          <w:rFonts w:ascii="Garamond" w:hAnsi="Garamond"/>
          <w:szCs w:val="24"/>
        </w:rPr>
        <w:t>of University Women Scholarship, Duke University</w:t>
      </w:r>
      <w:r w:rsidRPr="00467374">
        <w:rPr>
          <w:rFonts w:ascii="Garamond" w:hAnsi="Garamond"/>
          <w:szCs w:val="24"/>
        </w:rPr>
        <w:t xml:space="preserve">  </w:t>
      </w:r>
    </w:p>
    <w:p w14:paraId="1731C963" w14:textId="77777777" w:rsidR="00686337" w:rsidRPr="00A82C5A" w:rsidRDefault="00686337" w:rsidP="00686337">
      <w:pPr>
        <w:rPr>
          <w:rFonts w:ascii="Garamond" w:hAnsi="Garamond"/>
          <w:sz w:val="18"/>
          <w:szCs w:val="24"/>
        </w:rPr>
      </w:pPr>
    </w:p>
    <w:p w14:paraId="6C079F39" w14:textId="77777777" w:rsidR="00686337" w:rsidRPr="00347294" w:rsidRDefault="00686337" w:rsidP="00686337">
      <w:pPr>
        <w:rPr>
          <w:rFonts w:ascii="Garamond" w:hAnsi="Garamond"/>
          <w:szCs w:val="24"/>
        </w:rPr>
      </w:pPr>
      <w:r w:rsidRPr="00347294">
        <w:rPr>
          <w:rFonts w:ascii="Garamond" w:hAnsi="Garamond"/>
          <w:szCs w:val="24"/>
        </w:rPr>
        <w:t>Boys and Girls Club of America “Making a Difference in the Life of a Child” Award, 2001</w:t>
      </w:r>
    </w:p>
    <w:p w14:paraId="7B7439C0" w14:textId="77777777" w:rsidR="00686337" w:rsidRPr="00A82C5A" w:rsidRDefault="00686337" w:rsidP="00686337">
      <w:pPr>
        <w:rPr>
          <w:rFonts w:ascii="Garamond" w:hAnsi="Garamond"/>
          <w:sz w:val="18"/>
          <w:szCs w:val="24"/>
        </w:rPr>
      </w:pPr>
    </w:p>
    <w:p w14:paraId="34D87842" w14:textId="77777777" w:rsidR="00686337" w:rsidRPr="00347294" w:rsidRDefault="00686337" w:rsidP="00686337">
      <w:pPr>
        <w:rPr>
          <w:rFonts w:ascii="Garamond" w:hAnsi="Garamond"/>
          <w:szCs w:val="24"/>
        </w:rPr>
      </w:pPr>
      <w:r w:rsidRPr="00347294">
        <w:rPr>
          <w:rFonts w:ascii="Garamond" w:hAnsi="Garamond"/>
          <w:szCs w:val="24"/>
        </w:rPr>
        <w:t xml:space="preserve">YWCA’s “Woman on the Move” Award </w:t>
      </w:r>
      <w:r>
        <w:rPr>
          <w:rFonts w:ascii="Garamond" w:hAnsi="Garamond"/>
          <w:szCs w:val="24"/>
        </w:rPr>
        <w:t xml:space="preserve">Honoree, </w:t>
      </w:r>
      <w:r w:rsidRPr="00347294">
        <w:rPr>
          <w:rFonts w:ascii="Garamond" w:hAnsi="Garamond"/>
          <w:szCs w:val="24"/>
        </w:rPr>
        <w:t>2000</w:t>
      </w:r>
    </w:p>
    <w:p w14:paraId="6F8A390A" w14:textId="77777777" w:rsidR="00686337" w:rsidRDefault="00686337" w:rsidP="00686337">
      <w:pPr>
        <w:rPr>
          <w:rFonts w:ascii="Garamond" w:hAnsi="Garamond"/>
          <w:szCs w:val="24"/>
        </w:rPr>
      </w:pPr>
      <w:r w:rsidRPr="00467374">
        <w:rPr>
          <w:rFonts w:ascii="Garamond" w:hAnsi="Garamond"/>
          <w:szCs w:val="24"/>
        </w:rPr>
        <w:t xml:space="preserve">      </w:t>
      </w:r>
    </w:p>
    <w:p w14:paraId="24BB3643" w14:textId="77777777" w:rsidR="00686337" w:rsidRDefault="00686337" w:rsidP="00686337">
      <w:pPr>
        <w:rPr>
          <w:rFonts w:ascii="Garamond" w:hAnsi="Garamond"/>
          <w:szCs w:val="24"/>
        </w:rPr>
      </w:pPr>
      <w:r w:rsidRPr="006C30E5">
        <w:rPr>
          <w:rFonts w:ascii="Garamond" w:hAnsi="Garamond"/>
          <w:i/>
          <w:szCs w:val="24"/>
        </w:rPr>
        <w:t>The Detroit News’</w:t>
      </w:r>
      <w:r>
        <w:rPr>
          <w:rFonts w:ascii="Garamond" w:hAnsi="Garamond"/>
          <w:szCs w:val="24"/>
        </w:rPr>
        <w:t xml:space="preserve"> Outstanding Graduate, Michigan state-wide honor recognizing the top senior from all of Michigan’s public and private schools in seven core curriculum areas</w:t>
      </w:r>
    </w:p>
    <w:p w14:paraId="3D1D651B" w14:textId="77777777" w:rsidR="00686337" w:rsidRPr="00A82C5A" w:rsidRDefault="00686337" w:rsidP="00686337">
      <w:pPr>
        <w:rPr>
          <w:rFonts w:ascii="Garamond" w:hAnsi="Garamond"/>
          <w:sz w:val="18"/>
          <w:szCs w:val="24"/>
        </w:rPr>
      </w:pPr>
    </w:p>
    <w:p w14:paraId="2BBCA290" w14:textId="77777777" w:rsidR="00686337" w:rsidRDefault="00686337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High School Heisman Award, Regional Finalist, presented by Wendy’s and The Downtown Athletic Club in recognition of top scholar-athletes in the country</w:t>
      </w:r>
    </w:p>
    <w:p w14:paraId="7EB53B69" w14:textId="77777777" w:rsidR="00686337" w:rsidRPr="00A82C5A" w:rsidRDefault="00686337" w:rsidP="00686337">
      <w:pPr>
        <w:rPr>
          <w:rFonts w:ascii="Garamond" w:hAnsi="Garamond"/>
          <w:sz w:val="18"/>
          <w:szCs w:val="24"/>
        </w:rPr>
      </w:pPr>
    </w:p>
    <w:p w14:paraId="09B527D4" w14:textId="77777777" w:rsidR="00686337" w:rsidRDefault="00686337" w:rsidP="00686337">
      <w:pPr>
        <w:rPr>
          <w:rFonts w:ascii="Garamond" w:hAnsi="Garamond"/>
          <w:szCs w:val="24"/>
        </w:rPr>
      </w:pPr>
      <w:r w:rsidRPr="00467374">
        <w:rPr>
          <w:rFonts w:ascii="Garamond" w:hAnsi="Garamond"/>
          <w:szCs w:val="24"/>
        </w:rPr>
        <w:t>National Women in Sports “Top Ten Scholar At</w:t>
      </w:r>
      <w:r>
        <w:rPr>
          <w:rFonts w:ascii="Garamond" w:hAnsi="Garamond"/>
          <w:szCs w:val="24"/>
        </w:rPr>
        <w:t>hlete” Award</w:t>
      </w:r>
    </w:p>
    <w:p w14:paraId="05C5AD16" w14:textId="77777777" w:rsidR="0048212D" w:rsidRDefault="0048212D" w:rsidP="00686337">
      <w:pPr>
        <w:rPr>
          <w:rFonts w:ascii="Garamond" w:hAnsi="Garamond"/>
          <w:szCs w:val="24"/>
        </w:rPr>
      </w:pPr>
    </w:p>
    <w:p w14:paraId="0B8DD9E5" w14:textId="77777777" w:rsidR="00686337" w:rsidRPr="00A82C5A" w:rsidRDefault="00686337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r w:rsidRPr="00A82C5A">
        <w:rPr>
          <w:rFonts w:ascii="Big Caslon" w:hAnsi="Big Caslon"/>
          <w:b/>
          <w:spacing w:val="40"/>
          <w:sz w:val="20"/>
          <w:u w:val="single"/>
        </w:rPr>
        <w:t>Professional Affiliations</w:t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  <w:t xml:space="preserve"> </w:t>
      </w:r>
    </w:p>
    <w:p w14:paraId="5BECE2CF" w14:textId="77777777" w:rsidR="00686337" w:rsidRPr="0097100B" w:rsidRDefault="00686337" w:rsidP="00686337">
      <w:pPr>
        <w:rPr>
          <w:rFonts w:ascii="Garamond" w:hAnsi="Garamond"/>
          <w:szCs w:val="24"/>
        </w:rPr>
      </w:pPr>
    </w:p>
    <w:p w14:paraId="29C5F704" w14:textId="77777777" w:rsidR="00686337" w:rsidRDefault="00686337" w:rsidP="00686337">
      <w:pPr>
        <w:rPr>
          <w:rFonts w:ascii="Garamond" w:hAnsi="Garamond"/>
          <w:szCs w:val="24"/>
        </w:rPr>
      </w:pPr>
      <w:r w:rsidRPr="0097100B">
        <w:rPr>
          <w:rFonts w:ascii="Garamond" w:hAnsi="Garamond"/>
          <w:szCs w:val="24"/>
        </w:rPr>
        <w:t>Association for Consumer Research</w:t>
      </w:r>
    </w:p>
    <w:p w14:paraId="2AA229CC" w14:textId="77777777" w:rsidR="004F0F62" w:rsidRPr="0097100B" w:rsidRDefault="004F0F62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Association for Psychological Science</w:t>
      </w:r>
    </w:p>
    <w:p w14:paraId="2A2A4CAE" w14:textId="77777777" w:rsidR="00686337" w:rsidRPr="00AB26A4" w:rsidRDefault="00686337" w:rsidP="00686337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International Society for Research on Emotion</w:t>
      </w:r>
    </w:p>
    <w:p w14:paraId="33CC7352" w14:textId="77777777" w:rsidR="00686337" w:rsidRDefault="00686337" w:rsidP="00686337">
      <w:pPr>
        <w:rPr>
          <w:rFonts w:ascii="Garamond" w:hAnsi="Garamond"/>
          <w:szCs w:val="24"/>
        </w:rPr>
      </w:pPr>
      <w:r w:rsidRPr="0097100B">
        <w:rPr>
          <w:rFonts w:ascii="Garamond" w:hAnsi="Garamond"/>
          <w:szCs w:val="24"/>
        </w:rPr>
        <w:lastRenderedPageBreak/>
        <w:t>Society for Consumer Psychology</w:t>
      </w:r>
    </w:p>
    <w:p w14:paraId="4570EEE6" w14:textId="77777777" w:rsidR="003016C6" w:rsidRPr="0097100B" w:rsidRDefault="003016C6" w:rsidP="00686337">
      <w:pPr>
        <w:rPr>
          <w:rFonts w:ascii="Garamond" w:hAnsi="Garamond"/>
          <w:szCs w:val="24"/>
        </w:rPr>
      </w:pPr>
    </w:p>
    <w:p w14:paraId="1889CCCB" w14:textId="4E5D870E" w:rsidR="00686337" w:rsidRPr="00A82C5A" w:rsidRDefault="00686337" w:rsidP="00686337">
      <w:pPr>
        <w:ind w:left="-360"/>
        <w:rPr>
          <w:rFonts w:ascii="Big Caslon" w:hAnsi="Big Caslon"/>
          <w:b/>
          <w:spacing w:val="40"/>
          <w:sz w:val="20"/>
          <w:u w:val="single"/>
        </w:rPr>
      </w:pPr>
      <w:bookmarkStart w:id="0" w:name="_GoBack"/>
      <w:bookmarkEnd w:id="0"/>
      <w:r w:rsidRPr="00A82C5A">
        <w:rPr>
          <w:rFonts w:ascii="Big Caslon" w:hAnsi="Big Caslon"/>
          <w:b/>
          <w:spacing w:val="40"/>
          <w:sz w:val="20"/>
          <w:u w:val="single"/>
        </w:rPr>
        <w:t>Professional Experience</w:t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</w:r>
      <w:r w:rsidRPr="00A82C5A">
        <w:rPr>
          <w:rFonts w:ascii="Big Caslon" w:hAnsi="Big Caslon"/>
          <w:b/>
          <w:spacing w:val="40"/>
          <w:sz w:val="20"/>
          <w:u w:val="single"/>
        </w:rPr>
        <w:tab/>
        <w:t xml:space="preserve"> </w:t>
      </w:r>
    </w:p>
    <w:p w14:paraId="7982360C" w14:textId="77777777" w:rsidR="00686337" w:rsidRPr="00CE3DAC" w:rsidRDefault="00686337" w:rsidP="00686337">
      <w:pPr>
        <w:rPr>
          <w:rFonts w:ascii="Garamond" w:hAnsi="Garamond"/>
        </w:rPr>
      </w:pPr>
    </w:p>
    <w:p w14:paraId="1360744E" w14:textId="77777777" w:rsidR="00686337" w:rsidRPr="00CE3DAC" w:rsidRDefault="00686337" w:rsidP="00686337">
      <w:pPr>
        <w:rPr>
          <w:rFonts w:ascii="Garamond" w:hAnsi="Garamond"/>
        </w:rPr>
      </w:pPr>
      <w:r w:rsidRPr="00CE3DAC">
        <w:rPr>
          <w:rFonts w:ascii="Garamond" w:hAnsi="Garamond"/>
        </w:rPr>
        <w:t>Share Our Strength, Washington, DC—Manager, New Business Development, 2001 – 2003</w:t>
      </w:r>
    </w:p>
    <w:p w14:paraId="765A973E" w14:textId="77777777" w:rsidR="00686337" w:rsidRPr="00CE3DAC" w:rsidRDefault="00686337" w:rsidP="00686337">
      <w:pPr>
        <w:rPr>
          <w:rFonts w:ascii="Garamond" w:hAnsi="Garamond"/>
          <w:color w:val="000000"/>
        </w:rPr>
      </w:pPr>
      <w:r w:rsidRPr="00CE3DAC">
        <w:rPr>
          <w:rFonts w:ascii="Garamond" w:hAnsi="Garamond"/>
          <w:color w:val="000000"/>
        </w:rPr>
        <w:t>Albuquerque Economic Development, Albuquerque, New Mexico—Manager, Strategic Marketing &amp; Brand Development, 2000 – 2001</w:t>
      </w:r>
    </w:p>
    <w:p w14:paraId="0C692D99" w14:textId="77777777" w:rsidR="00545F9C" w:rsidRPr="005F341B" w:rsidRDefault="00686337" w:rsidP="002869CA">
      <w:pPr>
        <w:rPr>
          <w:rFonts w:ascii="Garamond" w:hAnsi="Garamond"/>
        </w:rPr>
      </w:pPr>
      <w:proofErr w:type="spellStart"/>
      <w:r w:rsidRPr="00CE3DAC">
        <w:rPr>
          <w:rFonts w:ascii="Garamond" w:hAnsi="Garamond"/>
        </w:rPr>
        <w:t>Peacecraft</w:t>
      </w:r>
      <w:proofErr w:type="spellEnd"/>
      <w:r w:rsidRPr="00CE3DAC">
        <w:rPr>
          <w:rFonts w:ascii="Garamond" w:hAnsi="Garamond"/>
        </w:rPr>
        <w:t>, Member, Board of Directors and Chair of Marketing &amp; Public Relations, 2000 – 2002</w:t>
      </w:r>
    </w:p>
    <w:sectPr w:rsidR="00545F9C" w:rsidRPr="005F341B" w:rsidSect="0091340A">
      <w:footerReference w:type="default" r:id="rId8"/>
      <w:pgSz w:w="12240" w:h="15840"/>
      <w:pgMar w:top="90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EB61" w14:textId="77777777" w:rsidR="00AC590E" w:rsidRDefault="00AC590E" w:rsidP="00686337">
      <w:r>
        <w:separator/>
      </w:r>
    </w:p>
  </w:endnote>
  <w:endnote w:type="continuationSeparator" w:id="0">
    <w:p w14:paraId="41A29897" w14:textId="77777777" w:rsidR="00AC590E" w:rsidRDefault="00AC590E" w:rsidP="006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S Monospace">
    <w:altName w:val="Arial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0E6A" w14:textId="77777777" w:rsidR="00D814C8" w:rsidRDefault="00D814C8" w:rsidP="00686337">
    <w:pPr>
      <w:pStyle w:val="Foot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30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F4AA" w14:textId="77777777" w:rsidR="00AC590E" w:rsidRDefault="00AC590E" w:rsidP="00686337">
      <w:r>
        <w:separator/>
      </w:r>
    </w:p>
  </w:footnote>
  <w:footnote w:type="continuationSeparator" w:id="0">
    <w:p w14:paraId="644F2D86" w14:textId="77777777" w:rsidR="00AC590E" w:rsidRDefault="00AC590E" w:rsidP="0068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ADC"/>
    <w:multiLevelType w:val="hybridMultilevel"/>
    <w:tmpl w:val="96CE09CE"/>
    <w:lvl w:ilvl="0" w:tplc="130403DE">
      <w:start w:val="919"/>
      <w:numFmt w:val="bullet"/>
      <w:lvlText w:val=""/>
      <w:lvlJc w:val="left"/>
      <w:pPr>
        <w:tabs>
          <w:tab w:val="num" w:pos="3600"/>
        </w:tabs>
        <w:ind w:left="3600" w:hanging="144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315374"/>
    <w:multiLevelType w:val="hybridMultilevel"/>
    <w:tmpl w:val="B6DA44BE"/>
    <w:lvl w:ilvl="0" w:tplc="0409000B">
      <w:start w:val="1"/>
      <w:numFmt w:val="bullet"/>
      <w:lvlText w:val="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">
    <w:nsid w:val="0FA72F06"/>
    <w:multiLevelType w:val="hybridMultilevel"/>
    <w:tmpl w:val="539E33E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9E6"/>
    <w:multiLevelType w:val="multilevel"/>
    <w:tmpl w:val="393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A0817"/>
    <w:multiLevelType w:val="hybridMultilevel"/>
    <w:tmpl w:val="32B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C6C62"/>
    <w:multiLevelType w:val="hybridMultilevel"/>
    <w:tmpl w:val="849E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D35C3"/>
    <w:multiLevelType w:val="hybridMultilevel"/>
    <w:tmpl w:val="8300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50583"/>
    <w:multiLevelType w:val="hybridMultilevel"/>
    <w:tmpl w:val="E7AEBC3A"/>
    <w:lvl w:ilvl="0" w:tplc="7A104A5A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" w:eastAsia="Times" w:hAnsi="Time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563D3"/>
    <w:multiLevelType w:val="hybridMultilevel"/>
    <w:tmpl w:val="AC8A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2B32"/>
    <w:multiLevelType w:val="hybridMultilevel"/>
    <w:tmpl w:val="C07620E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37B724C0"/>
    <w:multiLevelType w:val="multilevel"/>
    <w:tmpl w:val="83002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036F2"/>
    <w:multiLevelType w:val="hybridMultilevel"/>
    <w:tmpl w:val="C806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D051B"/>
    <w:multiLevelType w:val="hybridMultilevel"/>
    <w:tmpl w:val="238AE3E2"/>
    <w:lvl w:ilvl="0" w:tplc="040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3">
    <w:nsid w:val="630B6B97"/>
    <w:multiLevelType w:val="multilevel"/>
    <w:tmpl w:val="B6DA44BE"/>
    <w:lvl w:ilvl="0">
      <w:start w:val="1"/>
      <w:numFmt w:val="bullet"/>
      <w:lvlText w:val="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4">
    <w:nsid w:val="679F1371"/>
    <w:multiLevelType w:val="hybridMultilevel"/>
    <w:tmpl w:val="0740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B3678"/>
    <w:multiLevelType w:val="hybridMultilevel"/>
    <w:tmpl w:val="D3EE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F0"/>
    <w:rsid w:val="00005BDF"/>
    <w:rsid w:val="00021E63"/>
    <w:rsid w:val="00026C5D"/>
    <w:rsid w:val="00032FB4"/>
    <w:rsid w:val="00036049"/>
    <w:rsid w:val="00046703"/>
    <w:rsid w:val="00067243"/>
    <w:rsid w:val="00072B18"/>
    <w:rsid w:val="00082120"/>
    <w:rsid w:val="00082A4A"/>
    <w:rsid w:val="00090524"/>
    <w:rsid w:val="000A0892"/>
    <w:rsid w:val="000A3709"/>
    <w:rsid w:val="000B2B48"/>
    <w:rsid w:val="000B32FC"/>
    <w:rsid w:val="000B76F8"/>
    <w:rsid w:val="000C2D98"/>
    <w:rsid w:val="000C3852"/>
    <w:rsid w:val="000C773B"/>
    <w:rsid w:val="001012A0"/>
    <w:rsid w:val="00102D69"/>
    <w:rsid w:val="001121A4"/>
    <w:rsid w:val="00113082"/>
    <w:rsid w:val="001164B0"/>
    <w:rsid w:val="00124664"/>
    <w:rsid w:val="00132FB2"/>
    <w:rsid w:val="00133FEE"/>
    <w:rsid w:val="00137279"/>
    <w:rsid w:val="00141FBF"/>
    <w:rsid w:val="00142477"/>
    <w:rsid w:val="00151C04"/>
    <w:rsid w:val="00151C75"/>
    <w:rsid w:val="0015301A"/>
    <w:rsid w:val="00157E81"/>
    <w:rsid w:val="00172E6D"/>
    <w:rsid w:val="00176734"/>
    <w:rsid w:val="001772C8"/>
    <w:rsid w:val="00177404"/>
    <w:rsid w:val="00180831"/>
    <w:rsid w:val="00191495"/>
    <w:rsid w:val="00192D1C"/>
    <w:rsid w:val="001A4C43"/>
    <w:rsid w:val="001B3400"/>
    <w:rsid w:val="001C4209"/>
    <w:rsid w:val="001C6400"/>
    <w:rsid w:val="001D754A"/>
    <w:rsid w:val="001E07FF"/>
    <w:rsid w:val="001E4F5E"/>
    <w:rsid w:val="001F088A"/>
    <w:rsid w:val="00205866"/>
    <w:rsid w:val="002064A9"/>
    <w:rsid w:val="00211BEE"/>
    <w:rsid w:val="002177F8"/>
    <w:rsid w:val="00217DDA"/>
    <w:rsid w:val="00222D1E"/>
    <w:rsid w:val="00244D2E"/>
    <w:rsid w:val="00255DD4"/>
    <w:rsid w:val="00257298"/>
    <w:rsid w:val="0026435E"/>
    <w:rsid w:val="00267371"/>
    <w:rsid w:val="002869CA"/>
    <w:rsid w:val="0029349D"/>
    <w:rsid w:val="002A365B"/>
    <w:rsid w:val="002B42BA"/>
    <w:rsid w:val="002B44F8"/>
    <w:rsid w:val="002D42DB"/>
    <w:rsid w:val="002E0F7E"/>
    <w:rsid w:val="002E3D68"/>
    <w:rsid w:val="002F1F56"/>
    <w:rsid w:val="002F699E"/>
    <w:rsid w:val="003016C6"/>
    <w:rsid w:val="00321BBE"/>
    <w:rsid w:val="003337EE"/>
    <w:rsid w:val="00333999"/>
    <w:rsid w:val="0034025D"/>
    <w:rsid w:val="00343A3F"/>
    <w:rsid w:val="00345982"/>
    <w:rsid w:val="00346266"/>
    <w:rsid w:val="003524AC"/>
    <w:rsid w:val="003776B6"/>
    <w:rsid w:val="00383098"/>
    <w:rsid w:val="00387C13"/>
    <w:rsid w:val="00390C71"/>
    <w:rsid w:val="003912F8"/>
    <w:rsid w:val="003941CF"/>
    <w:rsid w:val="003A0A87"/>
    <w:rsid w:val="003B05A6"/>
    <w:rsid w:val="003B4317"/>
    <w:rsid w:val="003B45E3"/>
    <w:rsid w:val="003C7566"/>
    <w:rsid w:val="003D0857"/>
    <w:rsid w:val="003E4162"/>
    <w:rsid w:val="00407C01"/>
    <w:rsid w:val="004107C9"/>
    <w:rsid w:val="0041206E"/>
    <w:rsid w:val="00412696"/>
    <w:rsid w:val="00456FC2"/>
    <w:rsid w:val="0045783B"/>
    <w:rsid w:val="004579B5"/>
    <w:rsid w:val="00472FF5"/>
    <w:rsid w:val="00474A45"/>
    <w:rsid w:val="00477611"/>
    <w:rsid w:val="0048212D"/>
    <w:rsid w:val="004921AA"/>
    <w:rsid w:val="004939D6"/>
    <w:rsid w:val="004976E0"/>
    <w:rsid w:val="004A228E"/>
    <w:rsid w:val="004A61E8"/>
    <w:rsid w:val="004B3863"/>
    <w:rsid w:val="004B753D"/>
    <w:rsid w:val="004C20D1"/>
    <w:rsid w:val="004E42E5"/>
    <w:rsid w:val="004E75A9"/>
    <w:rsid w:val="004E7670"/>
    <w:rsid w:val="004F0F62"/>
    <w:rsid w:val="004F1F72"/>
    <w:rsid w:val="004F3F4C"/>
    <w:rsid w:val="00501171"/>
    <w:rsid w:val="0050346E"/>
    <w:rsid w:val="00526278"/>
    <w:rsid w:val="0052712E"/>
    <w:rsid w:val="00530F10"/>
    <w:rsid w:val="0053267C"/>
    <w:rsid w:val="00534F86"/>
    <w:rsid w:val="00535B90"/>
    <w:rsid w:val="00544F29"/>
    <w:rsid w:val="00544F44"/>
    <w:rsid w:val="00545F9C"/>
    <w:rsid w:val="00550C2E"/>
    <w:rsid w:val="00552771"/>
    <w:rsid w:val="00556415"/>
    <w:rsid w:val="00556DA9"/>
    <w:rsid w:val="005622DA"/>
    <w:rsid w:val="005702A9"/>
    <w:rsid w:val="005849CB"/>
    <w:rsid w:val="0058590E"/>
    <w:rsid w:val="005A1961"/>
    <w:rsid w:val="005A4563"/>
    <w:rsid w:val="005B2183"/>
    <w:rsid w:val="005B280E"/>
    <w:rsid w:val="005B5670"/>
    <w:rsid w:val="005D0EA9"/>
    <w:rsid w:val="005D160D"/>
    <w:rsid w:val="005D1DEF"/>
    <w:rsid w:val="005E49A4"/>
    <w:rsid w:val="005E5210"/>
    <w:rsid w:val="005E5DBE"/>
    <w:rsid w:val="005F341B"/>
    <w:rsid w:val="00601C71"/>
    <w:rsid w:val="00607964"/>
    <w:rsid w:val="006103C5"/>
    <w:rsid w:val="00616B3B"/>
    <w:rsid w:val="006242FB"/>
    <w:rsid w:val="00625E0B"/>
    <w:rsid w:val="00625F28"/>
    <w:rsid w:val="00632EE6"/>
    <w:rsid w:val="006364C6"/>
    <w:rsid w:val="006371E5"/>
    <w:rsid w:val="006418CC"/>
    <w:rsid w:val="00643641"/>
    <w:rsid w:val="00652688"/>
    <w:rsid w:val="00653356"/>
    <w:rsid w:val="00662233"/>
    <w:rsid w:val="00662F4E"/>
    <w:rsid w:val="00670092"/>
    <w:rsid w:val="006829AF"/>
    <w:rsid w:val="00686337"/>
    <w:rsid w:val="00694334"/>
    <w:rsid w:val="006A1FA9"/>
    <w:rsid w:val="006A1FDB"/>
    <w:rsid w:val="006C0611"/>
    <w:rsid w:val="006C2D6E"/>
    <w:rsid w:val="006D72CB"/>
    <w:rsid w:val="006E2760"/>
    <w:rsid w:val="006F48DA"/>
    <w:rsid w:val="006F6358"/>
    <w:rsid w:val="007008FA"/>
    <w:rsid w:val="0073505A"/>
    <w:rsid w:val="00740C70"/>
    <w:rsid w:val="00744D13"/>
    <w:rsid w:val="0077036E"/>
    <w:rsid w:val="007740E9"/>
    <w:rsid w:val="00775E5D"/>
    <w:rsid w:val="00783D3A"/>
    <w:rsid w:val="007A33A6"/>
    <w:rsid w:val="007B1943"/>
    <w:rsid w:val="007B50B6"/>
    <w:rsid w:val="007C0D20"/>
    <w:rsid w:val="007C2A21"/>
    <w:rsid w:val="007C3306"/>
    <w:rsid w:val="007D37A8"/>
    <w:rsid w:val="007D462B"/>
    <w:rsid w:val="007E00DF"/>
    <w:rsid w:val="007E2ED4"/>
    <w:rsid w:val="007F0DC0"/>
    <w:rsid w:val="007F694A"/>
    <w:rsid w:val="007F71BB"/>
    <w:rsid w:val="00803BDB"/>
    <w:rsid w:val="00807A57"/>
    <w:rsid w:val="00814F4C"/>
    <w:rsid w:val="00817794"/>
    <w:rsid w:val="008229FE"/>
    <w:rsid w:val="008430CF"/>
    <w:rsid w:val="00843480"/>
    <w:rsid w:val="00847610"/>
    <w:rsid w:val="0085529C"/>
    <w:rsid w:val="0086271D"/>
    <w:rsid w:val="00876CC0"/>
    <w:rsid w:val="00892C14"/>
    <w:rsid w:val="00897776"/>
    <w:rsid w:val="008A1B23"/>
    <w:rsid w:val="008A2D35"/>
    <w:rsid w:val="008A7284"/>
    <w:rsid w:val="008B0631"/>
    <w:rsid w:val="008B263E"/>
    <w:rsid w:val="008B3D1A"/>
    <w:rsid w:val="008C168C"/>
    <w:rsid w:val="008C3942"/>
    <w:rsid w:val="008F4F67"/>
    <w:rsid w:val="0091340A"/>
    <w:rsid w:val="0091678B"/>
    <w:rsid w:val="00934B0F"/>
    <w:rsid w:val="00934EEE"/>
    <w:rsid w:val="00936D76"/>
    <w:rsid w:val="00940260"/>
    <w:rsid w:val="00940743"/>
    <w:rsid w:val="00941ED1"/>
    <w:rsid w:val="0094727A"/>
    <w:rsid w:val="00956BE4"/>
    <w:rsid w:val="0095721C"/>
    <w:rsid w:val="00966DC0"/>
    <w:rsid w:val="0097184A"/>
    <w:rsid w:val="0097235A"/>
    <w:rsid w:val="00973B02"/>
    <w:rsid w:val="00974703"/>
    <w:rsid w:val="00975CBC"/>
    <w:rsid w:val="00991374"/>
    <w:rsid w:val="00993AC2"/>
    <w:rsid w:val="009A32B0"/>
    <w:rsid w:val="009A6ADB"/>
    <w:rsid w:val="009C3144"/>
    <w:rsid w:val="009C5800"/>
    <w:rsid w:val="009C65AD"/>
    <w:rsid w:val="009E0B27"/>
    <w:rsid w:val="009E7C19"/>
    <w:rsid w:val="00A03282"/>
    <w:rsid w:val="00A05F62"/>
    <w:rsid w:val="00A06D74"/>
    <w:rsid w:val="00A23C3C"/>
    <w:rsid w:val="00A30565"/>
    <w:rsid w:val="00A468A5"/>
    <w:rsid w:val="00A610CC"/>
    <w:rsid w:val="00A6241B"/>
    <w:rsid w:val="00A65B20"/>
    <w:rsid w:val="00A71AF9"/>
    <w:rsid w:val="00A76BB7"/>
    <w:rsid w:val="00A82E0B"/>
    <w:rsid w:val="00A84013"/>
    <w:rsid w:val="00A84C97"/>
    <w:rsid w:val="00A871CC"/>
    <w:rsid w:val="00A92E9D"/>
    <w:rsid w:val="00AA01F6"/>
    <w:rsid w:val="00AA47D5"/>
    <w:rsid w:val="00AB0A11"/>
    <w:rsid w:val="00AB1A9C"/>
    <w:rsid w:val="00AC590E"/>
    <w:rsid w:val="00AC7457"/>
    <w:rsid w:val="00AD35FD"/>
    <w:rsid w:val="00AE7B69"/>
    <w:rsid w:val="00AF0045"/>
    <w:rsid w:val="00AF61A9"/>
    <w:rsid w:val="00AF63DD"/>
    <w:rsid w:val="00B06CB8"/>
    <w:rsid w:val="00B13DA8"/>
    <w:rsid w:val="00B13F33"/>
    <w:rsid w:val="00B16216"/>
    <w:rsid w:val="00B21F6F"/>
    <w:rsid w:val="00B40A5D"/>
    <w:rsid w:val="00B47A85"/>
    <w:rsid w:val="00B5560C"/>
    <w:rsid w:val="00B55D70"/>
    <w:rsid w:val="00B56E2D"/>
    <w:rsid w:val="00B606F0"/>
    <w:rsid w:val="00B6182F"/>
    <w:rsid w:val="00B62FFA"/>
    <w:rsid w:val="00B74607"/>
    <w:rsid w:val="00B759BB"/>
    <w:rsid w:val="00B80363"/>
    <w:rsid w:val="00B836E1"/>
    <w:rsid w:val="00B8598D"/>
    <w:rsid w:val="00B85FB0"/>
    <w:rsid w:val="00B90094"/>
    <w:rsid w:val="00B96389"/>
    <w:rsid w:val="00BA317E"/>
    <w:rsid w:val="00BB1587"/>
    <w:rsid w:val="00BB3D88"/>
    <w:rsid w:val="00BB65E7"/>
    <w:rsid w:val="00BC0923"/>
    <w:rsid w:val="00BC1AC4"/>
    <w:rsid w:val="00BC3C4C"/>
    <w:rsid w:val="00BD22E6"/>
    <w:rsid w:val="00BD340C"/>
    <w:rsid w:val="00BD436B"/>
    <w:rsid w:val="00BE2CD1"/>
    <w:rsid w:val="00BE5C81"/>
    <w:rsid w:val="00BE79C0"/>
    <w:rsid w:val="00BF1467"/>
    <w:rsid w:val="00BF2E73"/>
    <w:rsid w:val="00BF65CE"/>
    <w:rsid w:val="00C003AF"/>
    <w:rsid w:val="00C12EB5"/>
    <w:rsid w:val="00C16017"/>
    <w:rsid w:val="00C16514"/>
    <w:rsid w:val="00C23C48"/>
    <w:rsid w:val="00C372A3"/>
    <w:rsid w:val="00C45920"/>
    <w:rsid w:val="00C53A5A"/>
    <w:rsid w:val="00C54174"/>
    <w:rsid w:val="00C66869"/>
    <w:rsid w:val="00C67CD0"/>
    <w:rsid w:val="00C71FB2"/>
    <w:rsid w:val="00C81F67"/>
    <w:rsid w:val="00C84123"/>
    <w:rsid w:val="00C874E3"/>
    <w:rsid w:val="00C876F0"/>
    <w:rsid w:val="00C93369"/>
    <w:rsid w:val="00CA7144"/>
    <w:rsid w:val="00CD1C97"/>
    <w:rsid w:val="00CE0468"/>
    <w:rsid w:val="00CF1B27"/>
    <w:rsid w:val="00D250D1"/>
    <w:rsid w:val="00D3596D"/>
    <w:rsid w:val="00D35B3F"/>
    <w:rsid w:val="00D4671C"/>
    <w:rsid w:val="00D50A7B"/>
    <w:rsid w:val="00D52B85"/>
    <w:rsid w:val="00D814C8"/>
    <w:rsid w:val="00D81DB9"/>
    <w:rsid w:val="00D85081"/>
    <w:rsid w:val="00D9066A"/>
    <w:rsid w:val="00D94DCE"/>
    <w:rsid w:val="00DA08CC"/>
    <w:rsid w:val="00DA126E"/>
    <w:rsid w:val="00DA1DC8"/>
    <w:rsid w:val="00DA1DCA"/>
    <w:rsid w:val="00DA7BA4"/>
    <w:rsid w:val="00DB13C8"/>
    <w:rsid w:val="00DB1EB2"/>
    <w:rsid w:val="00DC4220"/>
    <w:rsid w:val="00DD511D"/>
    <w:rsid w:val="00DD59A4"/>
    <w:rsid w:val="00DE43E8"/>
    <w:rsid w:val="00DF2BC4"/>
    <w:rsid w:val="00E0071E"/>
    <w:rsid w:val="00E03573"/>
    <w:rsid w:val="00E068CF"/>
    <w:rsid w:val="00E1106B"/>
    <w:rsid w:val="00E140AF"/>
    <w:rsid w:val="00E163F8"/>
    <w:rsid w:val="00E35DCC"/>
    <w:rsid w:val="00E368D3"/>
    <w:rsid w:val="00E4057E"/>
    <w:rsid w:val="00E463D3"/>
    <w:rsid w:val="00E534F6"/>
    <w:rsid w:val="00E54699"/>
    <w:rsid w:val="00E61EC9"/>
    <w:rsid w:val="00E67560"/>
    <w:rsid w:val="00E705EC"/>
    <w:rsid w:val="00E70CB0"/>
    <w:rsid w:val="00E71573"/>
    <w:rsid w:val="00E82435"/>
    <w:rsid w:val="00E82E83"/>
    <w:rsid w:val="00E95720"/>
    <w:rsid w:val="00E96176"/>
    <w:rsid w:val="00EA24E9"/>
    <w:rsid w:val="00EA2F3E"/>
    <w:rsid w:val="00ED047E"/>
    <w:rsid w:val="00ED7EA8"/>
    <w:rsid w:val="00EE2E66"/>
    <w:rsid w:val="00EE656A"/>
    <w:rsid w:val="00EF1F9D"/>
    <w:rsid w:val="00EF4A0E"/>
    <w:rsid w:val="00EF7297"/>
    <w:rsid w:val="00F07005"/>
    <w:rsid w:val="00F11649"/>
    <w:rsid w:val="00F22DA6"/>
    <w:rsid w:val="00F4180A"/>
    <w:rsid w:val="00F43251"/>
    <w:rsid w:val="00F54515"/>
    <w:rsid w:val="00F601CA"/>
    <w:rsid w:val="00F61A5A"/>
    <w:rsid w:val="00F7032C"/>
    <w:rsid w:val="00F722F5"/>
    <w:rsid w:val="00F74EDA"/>
    <w:rsid w:val="00F850C6"/>
    <w:rsid w:val="00FB0251"/>
    <w:rsid w:val="00FC7F41"/>
    <w:rsid w:val="00FD77A0"/>
    <w:rsid w:val="00FE1C66"/>
    <w:rsid w:val="00FE57F2"/>
    <w:rsid w:val="00FF34D8"/>
    <w:rsid w:val="00FF55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E5D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66209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8C4A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209B"/>
    <w:pPr>
      <w:keepNext/>
      <w:pBdr>
        <w:bottom w:val="double" w:sz="6" w:space="1" w:color="auto"/>
      </w:pBdr>
      <w:tabs>
        <w:tab w:val="left" w:pos="1440"/>
      </w:tabs>
      <w:spacing w:line="360" w:lineRule="auto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qFormat/>
    <w:rsid w:val="00E62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de">
    <w:name w:val="Wide"/>
    <w:aliases w:val="Center"/>
    <w:basedOn w:val="Normal"/>
    <w:rsid w:val="0066209B"/>
    <w:pPr>
      <w:jc w:val="center"/>
    </w:pPr>
    <w:rPr>
      <w:i/>
      <w:sz w:val="36"/>
    </w:rPr>
  </w:style>
  <w:style w:type="paragraph" w:customStyle="1" w:styleId="Left15">
    <w:name w:val="Left 1.5"/>
    <w:basedOn w:val="Normal"/>
    <w:rsid w:val="0066209B"/>
  </w:style>
  <w:style w:type="paragraph" w:customStyle="1" w:styleId="Header1">
    <w:name w:val="Header1"/>
    <w:basedOn w:val="Normal"/>
    <w:rsid w:val="0066209B"/>
    <w:pPr>
      <w:spacing w:line="480" w:lineRule="atLeast"/>
      <w:jc w:val="center"/>
    </w:pPr>
    <w:rPr>
      <w:rFonts w:eastAsia="Times New Roman"/>
      <w:b/>
      <w:sz w:val="28"/>
    </w:rPr>
  </w:style>
  <w:style w:type="paragraph" w:customStyle="1" w:styleId="ref">
    <w:name w:val="ref"/>
    <w:basedOn w:val="Normal"/>
    <w:rsid w:val="0066209B"/>
    <w:pPr>
      <w:ind w:left="342" w:hanging="378"/>
    </w:pPr>
    <w:rPr>
      <w:rFonts w:eastAsia="Times New Roman"/>
    </w:rPr>
  </w:style>
  <w:style w:type="paragraph" w:styleId="BodyTextIndent">
    <w:name w:val="Body Text Indent"/>
    <w:basedOn w:val="Normal"/>
    <w:rsid w:val="0066209B"/>
    <w:pPr>
      <w:ind w:firstLine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D55F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7100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DE1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rsid w:val="00401C85"/>
    <w:rPr>
      <w:color w:val="0000FF"/>
      <w:u w:val="single"/>
    </w:rPr>
  </w:style>
  <w:style w:type="paragraph" w:styleId="Header">
    <w:name w:val="header"/>
    <w:basedOn w:val="Normal"/>
    <w:rsid w:val="00C27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C3B"/>
  </w:style>
  <w:style w:type="character" w:styleId="HTMLTypewriter">
    <w:name w:val="HTML Typewriter"/>
    <w:rsid w:val="00CD19E5"/>
    <w:rPr>
      <w:rFonts w:ascii="Courier New" w:eastAsia="Times New Roman" w:hAnsi="Courier New" w:cs="SAS Monospace"/>
      <w:sz w:val="20"/>
      <w:szCs w:val="20"/>
    </w:rPr>
  </w:style>
  <w:style w:type="character" w:styleId="CommentReference">
    <w:name w:val="annotation reference"/>
    <w:semiHidden/>
    <w:rsid w:val="00095E0D"/>
    <w:rPr>
      <w:sz w:val="16"/>
      <w:szCs w:val="16"/>
    </w:rPr>
  </w:style>
  <w:style w:type="paragraph" w:styleId="CommentText">
    <w:name w:val="annotation text"/>
    <w:basedOn w:val="Normal"/>
    <w:semiHidden/>
    <w:rsid w:val="00095E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5E0D"/>
    <w:rPr>
      <w:b/>
      <w:bCs/>
    </w:rPr>
  </w:style>
  <w:style w:type="character" w:customStyle="1" w:styleId="il">
    <w:name w:val="il"/>
    <w:basedOn w:val="DefaultParagraphFont"/>
    <w:rsid w:val="00BE26FA"/>
  </w:style>
  <w:style w:type="paragraph" w:customStyle="1" w:styleId="Default">
    <w:name w:val="Default"/>
    <w:rsid w:val="00B85FB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tch-AllItem">
    <w:name w:val="Catch-All Item"/>
    <w:uiPriority w:val="99"/>
    <w:rsid w:val="007B50B6"/>
    <w:pPr>
      <w:autoSpaceDE w:val="0"/>
      <w:autoSpaceDN w:val="0"/>
      <w:adjustRightInd w:val="0"/>
      <w:ind w:left="1440" w:hanging="36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F1F56"/>
    <w:pPr>
      <w:spacing w:before="100" w:beforeAutospacing="1" w:after="100" w:afterAutospacing="1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rsid w:val="008F4F67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66209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8C4A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209B"/>
    <w:pPr>
      <w:keepNext/>
      <w:pBdr>
        <w:bottom w:val="double" w:sz="6" w:space="1" w:color="auto"/>
      </w:pBdr>
      <w:tabs>
        <w:tab w:val="left" w:pos="1440"/>
      </w:tabs>
      <w:spacing w:line="360" w:lineRule="auto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qFormat/>
    <w:rsid w:val="00E62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de">
    <w:name w:val="Wide"/>
    <w:aliases w:val="Center"/>
    <w:basedOn w:val="Normal"/>
    <w:rsid w:val="0066209B"/>
    <w:pPr>
      <w:jc w:val="center"/>
    </w:pPr>
    <w:rPr>
      <w:i/>
      <w:sz w:val="36"/>
    </w:rPr>
  </w:style>
  <w:style w:type="paragraph" w:customStyle="1" w:styleId="Left15">
    <w:name w:val="Left 1.5"/>
    <w:basedOn w:val="Normal"/>
    <w:rsid w:val="0066209B"/>
  </w:style>
  <w:style w:type="paragraph" w:customStyle="1" w:styleId="Header1">
    <w:name w:val="Header1"/>
    <w:basedOn w:val="Normal"/>
    <w:rsid w:val="0066209B"/>
    <w:pPr>
      <w:spacing w:line="480" w:lineRule="atLeast"/>
      <w:jc w:val="center"/>
    </w:pPr>
    <w:rPr>
      <w:rFonts w:eastAsia="Times New Roman"/>
      <w:b/>
      <w:sz w:val="28"/>
    </w:rPr>
  </w:style>
  <w:style w:type="paragraph" w:customStyle="1" w:styleId="ref">
    <w:name w:val="ref"/>
    <w:basedOn w:val="Normal"/>
    <w:rsid w:val="0066209B"/>
    <w:pPr>
      <w:ind w:left="342" w:hanging="378"/>
    </w:pPr>
    <w:rPr>
      <w:rFonts w:eastAsia="Times New Roman"/>
    </w:rPr>
  </w:style>
  <w:style w:type="paragraph" w:styleId="BodyTextIndent">
    <w:name w:val="Body Text Indent"/>
    <w:basedOn w:val="Normal"/>
    <w:rsid w:val="0066209B"/>
    <w:pPr>
      <w:ind w:firstLine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D55F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7100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DE1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rsid w:val="00401C85"/>
    <w:rPr>
      <w:color w:val="0000FF"/>
      <w:u w:val="single"/>
    </w:rPr>
  </w:style>
  <w:style w:type="paragraph" w:styleId="Header">
    <w:name w:val="header"/>
    <w:basedOn w:val="Normal"/>
    <w:rsid w:val="00C27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C3B"/>
  </w:style>
  <w:style w:type="character" w:styleId="HTMLTypewriter">
    <w:name w:val="HTML Typewriter"/>
    <w:rsid w:val="00CD19E5"/>
    <w:rPr>
      <w:rFonts w:ascii="Courier New" w:eastAsia="Times New Roman" w:hAnsi="Courier New" w:cs="SAS Monospace"/>
      <w:sz w:val="20"/>
      <w:szCs w:val="20"/>
    </w:rPr>
  </w:style>
  <w:style w:type="character" w:styleId="CommentReference">
    <w:name w:val="annotation reference"/>
    <w:semiHidden/>
    <w:rsid w:val="00095E0D"/>
    <w:rPr>
      <w:sz w:val="16"/>
      <w:szCs w:val="16"/>
    </w:rPr>
  </w:style>
  <w:style w:type="paragraph" w:styleId="CommentText">
    <w:name w:val="annotation text"/>
    <w:basedOn w:val="Normal"/>
    <w:semiHidden/>
    <w:rsid w:val="00095E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5E0D"/>
    <w:rPr>
      <w:b/>
      <w:bCs/>
    </w:rPr>
  </w:style>
  <w:style w:type="character" w:customStyle="1" w:styleId="il">
    <w:name w:val="il"/>
    <w:basedOn w:val="DefaultParagraphFont"/>
    <w:rsid w:val="00BE26FA"/>
  </w:style>
  <w:style w:type="paragraph" w:customStyle="1" w:styleId="Default">
    <w:name w:val="Default"/>
    <w:rsid w:val="00B85FB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tch-AllItem">
    <w:name w:val="Catch-All Item"/>
    <w:uiPriority w:val="99"/>
    <w:rsid w:val="007B50B6"/>
    <w:pPr>
      <w:autoSpaceDE w:val="0"/>
      <w:autoSpaceDN w:val="0"/>
      <w:adjustRightInd w:val="0"/>
      <w:ind w:left="1440" w:hanging="36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F1F56"/>
    <w:pPr>
      <w:spacing w:before="100" w:beforeAutospacing="1" w:after="100" w:afterAutospacing="1"/>
    </w:pPr>
    <w:rPr>
      <w:rFonts w:eastAsia="Times New Roman"/>
      <w:sz w:val="20"/>
    </w:rPr>
  </w:style>
  <w:style w:type="paragraph" w:styleId="ListParagraph">
    <w:name w:val="List Paragraph"/>
    <w:basedOn w:val="Normal"/>
    <w:uiPriority w:val="34"/>
    <w:qFormat/>
    <w:rsid w:val="008F4F67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2975</Words>
  <Characters>16964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Cavanaugh</vt:lpstr>
    </vt:vector>
  </TitlesOfParts>
  <Company>Duke University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Cavanaugh</dc:title>
  <dc:subject/>
  <dc:creator>Fuqua School of Business</dc:creator>
  <cp:keywords/>
  <dc:description/>
  <cp:lastModifiedBy>Lisa Cavanaugh</cp:lastModifiedBy>
  <cp:revision>3</cp:revision>
  <cp:lastPrinted>2015-05-11T23:44:00Z</cp:lastPrinted>
  <dcterms:created xsi:type="dcterms:W3CDTF">2015-06-12T00:34:00Z</dcterms:created>
  <dcterms:modified xsi:type="dcterms:W3CDTF">2015-06-12T00:35:00Z</dcterms:modified>
</cp:coreProperties>
</file>